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825" w:rsidRPr="003E0D2B" w:rsidRDefault="00A35825" w:rsidP="00A42D46">
      <w:pPr>
        <w:tabs>
          <w:tab w:val="center" w:pos="4156"/>
        </w:tabs>
        <w:snapToGrid w:val="0"/>
        <w:spacing w:line="640" w:lineRule="exact"/>
        <w:jc w:val="center"/>
        <w:rPr>
          <w:rFonts w:ascii="方正小标宋简体" w:eastAsia="方正小标宋简体" w:hAnsi="华文中宋"/>
          <w:bCs/>
          <w:sz w:val="44"/>
          <w:szCs w:val="44"/>
        </w:rPr>
      </w:pPr>
      <w:r w:rsidRPr="003E0D2B">
        <w:rPr>
          <w:rFonts w:ascii="方正小标宋简体" w:eastAsia="方正小标宋简体" w:hAnsi="华文中宋" w:hint="eastAsia"/>
          <w:bCs/>
          <w:sz w:val="44"/>
          <w:szCs w:val="44"/>
        </w:rPr>
        <w:t>上海市</w:t>
      </w:r>
      <w:r w:rsidR="00562E1B" w:rsidRPr="003E0D2B">
        <w:rPr>
          <w:rFonts w:ascii="方正小标宋简体" w:eastAsia="方正小标宋简体" w:hAnsi="华文中宋" w:hint="eastAsia"/>
          <w:bCs/>
          <w:sz w:val="44"/>
          <w:szCs w:val="44"/>
        </w:rPr>
        <w:t>2023</w:t>
      </w:r>
      <w:r w:rsidRPr="003E0D2B">
        <w:rPr>
          <w:rFonts w:ascii="方正小标宋简体" w:eastAsia="方正小标宋简体" w:hAnsi="华文中宋" w:hint="eastAsia"/>
          <w:bCs/>
          <w:sz w:val="44"/>
          <w:szCs w:val="44"/>
        </w:rPr>
        <w:t>年事业单位公开招聘考试问答</w:t>
      </w:r>
    </w:p>
    <w:p w:rsidR="00A35825" w:rsidRPr="003E0D2B" w:rsidRDefault="00A35825" w:rsidP="00A35825">
      <w:pPr>
        <w:snapToGrid w:val="0"/>
        <w:spacing w:line="420" w:lineRule="exact"/>
        <w:ind w:firstLineChars="200" w:firstLine="361"/>
        <w:rPr>
          <w:rFonts w:ascii="仿宋_GB2312" w:eastAsia="仿宋_GB2312"/>
          <w:b/>
          <w:sz w:val="18"/>
          <w:szCs w:val="18"/>
        </w:rPr>
      </w:pP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一、笔试的科目、时间、地点是什么？</w:t>
      </w:r>
    </w:p>
    <w:p w:rsidR="00A35825" w:rsidRPr="003E0D2B" w:rsidRDefault="00A35825" w:rsidP="00A35825">
      <w:pPr>
        <w:overflowPunct w:val="0"/>
        <w:autoSpaceDE w:val="0"/>
        <w:autoSpaceDN w:val="0"/>
        <w:adjustRightInd w:val="0"/>
        <w:snapToGrid w:val="0"/>
        <w:spacing w:line="560" w:lineRule="exact"/>
        <w:ind w:firstLine="555"/>
        <w:rPr>
          <w:rFonts w:ascii="仿宋_GB2312" w:eastAsia="仿宋_GB2312" w:hAnsi="仿宋"/>
          <w:sz w:val="28"/>
          <w:szCs w:val="28"/>
        </w:rPr>
      </w:pPr>
      <w:r w:rsidRPr="003E0D2B">
        <w:rPr>
          <w:rFonts w:ascii="仿宋_GB2312" w:eastAsia="仿宋_GB2312" w:hAnsi="仿宋" w:hint="eastAsia"/>
          <w:sz w:val="28"/>
          <w:szCs w:val="28"/>
        </w:rPr>
        <w:t>答：笔试科目为《职业能力倾向测验》和《综合应用能力》，《职业能力倾向测验》为客观性试题，《综合应用能力》为主观性试题，两个科目合并为一个题本，全部采取闭卷纸笔考试方式，考试时限共150分钟。</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考试大纲详见公开招聘公告。</w:t>
      </w:r>
    </w:p>
    <w:p w:rsidR="00C21414"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考试日期为</w:t>
      </w:r>
      <w:r w:rsidR="00562E1B" w:rsidRPr="003E0D2B">
        <w:rPr>
          <w:rFonts w:ascii="仿宋_GB2312" w:eastAsia="仿宋_GB2312" w:hAnsi="仿宋" w:hint="eastAsia"/>
          <w:sz w:val="28"/>
          <w:szCs w:val="28"/>
        </w:rPr>
        <w:t>2023</w:t>
      </w:r>
      <w:r w:rsidRPr="003E0D2B">
        <w:rPr>
          <w:rFonts w:ascii="仿宋_GB2312" w:eastAsia="仿宋_GB2312" w:hAnsi="仿宋" w:hint="eastAsia"/>
          <w:sz w:val="28"/>
          <w:szCs w:val="28"/>
        </w:rPr>
        <w:t>年</w:t>
      </w:r>
      <w:r w:rsidR="00562E1B" w:rsidRPr="003E0D2B">
        <w:rPr>
          <w:rFonts w:ascii="仿宋_GB2312" w:eastAsia="仿宋_GB2312" w:hAnsi="仿宋" w:hint="eastAsia"/>
          <w:sz w:val="28"/>
          <w:szCs w:val="28"/>
        </w:rPr>
        <w:t>3</w:t>
      </w:r>
      <w:r w:rsidRPr="003E0D2B">
        <w:rPr>
          <w:rFonts w:ascii="仿宋_GB2312" w:eastAsia="仿宋_GB2312" w:hAnsi="仿宋" w:hint="eastAsia"/>
          <w:sz w:val="28"/>
          <w:szCs w:val="28"/>
        </w:rPr>
        <w:t>月</w:t>
      </w:r>
      <w:r w:rsidR="00562E1B" w:rsidRPr="003E0D2B">
        <w:rPr>
          <w:rFonts w:ascii="仿宋_GB2312" w:eastAsia="仿宋_GB2312" w:hAnsi="仿宋" w:hint="eastAsia"/>
          <w:sz w:val="28"/>
          <w:szCs w:val="28"/>
        </w:rPr>
        <w:t>25</w:t>
      </w:r>
      <w:r w:rsidRPr="003E0D2B">
        <w:rPr>
          <w:rFonts w:ascii="仿宋_GB2312" w:eastAsia="仿宋_GB2312" w:hAnsi="仿宋" w:hint="eastAsia"/>
          <w:sz w:val="28"/>
          <w:szCs w:val="28"/>
        </w:rPr>
        <w:t>日</w:t>
      </w:r>
      <w:r w:rsidR="00C21414" w:rsidRPr="003E0D2B">
        <w:rPr>
          <w:rFonts w:ascii="仿宋_GB2312" w:eastAsia="仿宋_GB2312" w:hAnsi="仿宋" w:hint="eastAsia"/>
          <w:sz w:val="28"/>
          <w:szCs w:val="28"/>
        </w:rPr>
        <w:t>。原则上，报考区属岗位的人员安排在报考</w:t>
      </w:r>
      <w:r w:rsidR="00D65708" w:rsidRPr="003E0D2B">
        <w:rPr>
          <w:rFonts w:ascii="仿宋_GB2312" w:eastAsia="仿宋_GB2312" w:hAnsi="仿宋" w:hint="eastAsia"/>
          <w:sz w:val="28"/>
          <w:szCs w:val="28"/>
        </w:rPr>
        <w:t>岗位所在</w:t>
      </w:r>
      <w:r w:rsidR="00C21414" w:rsidRPr="003E0D2B">
        <w:rPr>
          <w:rFonts w:ascii="仿宋_GB2312" w:eastAsia="仿宋_GB2312" w:hAnsi="仿宋" w:hint="eastAsia"/>
          <w:sz w:val="28"/>
          <w:szCs w:val="28"/>
        </w:rPr>
        <w:t>区参加考试；报考市属岗位的人员安排在报名时选择的意向考区参加考试</w:t>
      </w:r>
      <w:r w:rsidR="00D65708" w:rsidRPr="003E0D2B">
        <w:rPr>
          <w:rFonts w:ascii="仿宋_GB2312" w:eastAsia="仿宋_GB2312" w:hAnsi="仿宋" w:hint="eastAsia"/>
          <w:sz w:val="28"/>
          <w:szCs w:val="28"/>
        </w:rPr>
        <w:t>；</w:t>
      </w:r>
      <w:r w:rsidR="00C21414" w:rsidRPr="003E0D2B">
        <w:rPr>
          <w:rFonts w:ascii="仿宋_GB2312" w:eastAsia="仿宋_GB2312" w:hAnsi="仿宋" w:hint="eastAsia"/>
          <w:sz w:val="28"/>
          <w:szCs w:val="28"/>
        </w:rPr>
        <w:t>如遇报考人数超过考区限额，将统筹调整安排</w:t>
      </w:r>
      <w:r w:rsidR="00D65708" w:rsidRPr="003E0D2B">
        <w:rPr>
          <w:rFonts w:ascii="仿宋_GB2312" w:eastAsia="仿宋_GB2312" w:hAnsi="仿宋" w:hint="eastAsia"/>
          <w:sz w:val="28"/>
          <w:szCs w:val="28"/>
        </w:rPr>
        <w:t>。报考人员应做好远距离参加考试的准备</w:t>
      </w:r>
      <w:r w:rsidR="00C21414" w:rsidRPr="003E0D2B">
        <w:rPr>
          <w:rFonts w:ascii="仿宋_GB2312" w:eastAsia="仿宋_GB2312" w:hAnsi="仿宋" w:hint="eastAsia"/>
          <w:sz w:val="28"/>
          <w:szCs w:val="28"/>
        </w:rPr>
        <w:t>。</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具体考试时间、地点以网上下载打印的准考证为准。</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二、考试报名的方式、时间是什么？</w:t>
      </w:r>
    </w:p>
    <w:p w:rsidR="00B619E7" w:rsidRPr="003E0D2B" w:rsidRDefault="00A35825" w:rsidP="00B619E7">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答：本次考试报名一律采取网络报名的方式进行，报名时间为</w:t>
      </w:r>
      <w:r w:rsidR="00562E1B" w:rsidRPr="003E0D2B">
        <w:rPr>
          <w:rFonts w:ascii="仿宋_GB2312" w:eastAsia="仿宋_GB2312" w:hAnsi="仿宋" w:hint="eastAsia"/>
          <w:sz w:val="28"/>
          <w:szCs w:val="28"/>
        </w:rPr>
        <w:t>2023</w:t>
      </w:r>
      <w:r w:rsidRPr="003E0D2B">
        <w:rPr>
          <w:rFonts w:ascii="仿宋_GB2312" w:eastAsia="仿宋_GB2312" w:hAnsi="仿宋" w:hint="eastAsia"/>
          <w:sz w:val="28"/>
          <w:szCs w:val="28"/>
        </w:rPr>
        <w:t>年</w:t>
      </w:r>
      <w:r w:rsidR="00562E1B" w:rsidRPr="003E0D2B">
        <w:rPr>
          <w:rFonts w:ascii="仿宋_GB2312" w:eastAsia="仿宋_GB2312" w:hAnsi="仿宋" w:hint="eastAsia"/>
          <w:sz w:val="28"/>
          <w:szCs w:val="28"/>
        </w:rPr>
        <w:t>2</w:t>
      </w:r>
      <w:r w:rsidRPr="003E0D2B">
        <w:rPr>
          <w:rFonts w:ascii="仿宋_GB2312" w:eastAsia="仿宋_GB2312" w:hAnsi="仿宋" w:hint="eastAsia"/>
          <w:sz w:val="28"/>
          <w:szCs w:val="28"/>
        </w:rPr>
        <w:t>月</w:t>
      </w:r>
      <w:r w:rsidR="00562E1B" w:rsidRPr="003E0D2B">
        <w:rPr>
          <w:rFonts w:ascii="仿宋_GB2312" w:eastAsia="仿宋_GB2312" w:hAnsi="仿宋" w:hint="eastAsia"/>
          <w:sz w:val="28"/>
          <w:szCs w:val="28"/>
        </w:rPr>
        <w:t>13</w:t>
      </w:r>
      <w:r w:rsidRPr="003E0D2B">
        <w:rPr>
          <w:rFonts w:ascii="仿宋_GB2312" w:eastAsia="仿宋_GB2312" w:hAnsi="仿宋" w:hint="eastAsia"/>
          <w:sz w:val="28"/>
          <w:szCs w:val="28"/>
        </w:rPr>
        <w:t>日10:00至</w:t>
      </w:r>
      <w:r w:rsidR="00562E1B" w:rsidRPr="003E0D2B">
        <w:rPr>
          <w:rFonts w:ascii="仿宋_GB2312" w:eastAsia="仿宋_GB2312" w:hAnsi="仿宋" w:hint="eastAsia"/>
          <w:sz w:val="28"/>
          <w:szCs w:val="28"/>
        </w:rPr>
        <w:t>2</w:t>
      </w:r>
      <w:r w:rsidRPr="003E0D2B">
        <w:rPr>
          <w:rFonts w:ascii="仿宋_GB2312" w:eastAsia="仿宋_GB2312" w:hAnsi="仿宋" w:hint="eastAsia"/>
          <w:sz w:val="28"/>
          <w:szCs w:val="28"/>
        </w:rPr>
        <w:t>月</w:t>
      </w:r>
      <w:r w:rsidR="005530E0" w:rsidRPr="003E0D2B">
        <w:rPr>
          <w:rFonts w:ascii="仿宋_GB2312" w:eastAsia="仿宋_GB2312" w:hAnsi="仿宋" w:hint="eastAsia"/>
          <w:sz w:val="28"/>
          <w:szCs w:val="28"/>
        </w:rPr>
        <w:t>1</w:t>
      </w:r>
      <w:r w:rsidR="00562E1B" w:rsidRPr="003E0D2B">
        <w:rPr>
          <w:rFonts w:ascii="仿宋_GB2312" w:eastAsia="仿宋_GB2312" w:hAnsi="仿宋" w:hint="eastAsia"/>
          <w:sz w:val="28"/>
          <w:szCs w:val="28"/>
        </w:rPr>
        <w:t>7</w:t>
      </w:r>
      <w:r w:rsidRPr="003E0D2B">
        <w:rPr>
          <w:rFonts w:ascii="仿宋_GB2312" w:eastAsia="仿宋_GB2312" w:hAnsi="仿宋" w:hint="eastAsia"/>
          <w:sz w:val="28"/>
          <w:szCs w:val="28"/>
        </w:rPr>
        <w:t>日16:00，</w:t>
      </w:r>
      <w:r w:rsidR="00A57AF8" w:rsidRPr="003E0D2B">
        <w:rPr>
          <w:rFonts w:ascii="仿宋_GB2312" w:eastAsia="仿宋_GB2312" w:hAnsi="仿宋" w:hint="eastAsia"/>
          <w:sz w:val="28"/>
          <w:szCs w:val="28"/>
        </w:rPr>
        <w:t>报名网址为：</w:t>
      </w:r>
      <w:r w:rsidR="002450FE" w:rsidRPr="003E0D2B">
        <w:rPr>
          <w:rFonts w:ascii="仿宋_GB2312" w:eastAsia="仿宋_GB2312" w:hAnsi="仿宋" w:hint="eastAsia"/>
          <w:sz w:val="28"/>
          <w:szCs w:val="28"/>
        </w:rPr>
        <w:t>上海“一网通办”总门户（http://zwdt.sh.gov.cn）</w:t>
      </w:r>
      <w:hyperlink r:id="rId8" w:history="1">
        <w:r w:rsidR="00A57AF8" w:rsidRPr="003E0D2B">
          <w:rPr>
            <w:rStyle w:val="a3"/>
            <w:rFonts w:ascii="仿宋_GB2312" w:eastAsia="仿宋_GB2312" w:hAnsi="仿宋" w:hint="eastAsia"/>
            <w:color w:val="auto"/>
            <w:sz w:val="28"/>
            <w:szCs w:val="32"/>
            <w:u w:val="none"/>
          </w:rPr>
          <w:t>“</w:t>
        </w:r>
        <w:r w:rsidR="00562E1B" w:rsidRPr="003E0D2B">
          <w:rPr>
            <w:rStyle w:val="a3"/>
            <w:rFonts w:ascii="仿宋_GB2312" w:eastAsia="仿宋_GB2312" w:hAnsi="仿宋" w:hint="eastAsia"/>
            <w:color w:val="auto"/>
            <w:sz w:val="28"/>
            <w:szCs w:val="32"/>
            <w:u w:val="none"/>
          </w:rPr>
          <w:t>2023</w:t>
        </w:r>
        <w:r w:rsidR="00A57AF8" w:rsidRPr="003E0D2B">
          <w:rPr>
            <w:rStyle w:val="a3"/>
            <w:rFonts w:ascii="仿宋_GB2312" w:eastAsia="仿宋_GB2312" w:hAnsi="仿宋" w:hint="eastAsia"/>
            <w:color w:val="auto"/>
            <w:sz w:val="28"/>
            <w:szCs w:val="32"/>
            <w:u w:val="none"/>
          </w:rPr>
          <w:t>年事业单位公开招聘笔试报名”</w:t>
        </w:r>
      </w:hyperlink>
      <w:r w:rsidR="00A57AF8" w:rsidRPr="003E0D2B">
        <w:rPr>
          <w:rFonts w:ascii="仿宋_GB2312" w:eastAsia="仿宋_GB2312" w:hAnsi="仿宋" w:hint="eastAsia"/>
          <w:sz w:val="28"/>
          <w:szCs w:val="32"/>
        </w:rPr>
        <w:t>栏目（请点击链接进入），报考人员可使用随申办APP</w:t>
      </w:r>
      <w:proofErr w:type="gramStart"/>
      <w:r w:rsidR="00A57AF8" w:rsidRPr="003E0D2B">
        <w:rPr>
          <w:rFonts w:ascii="仿宋_GB2312" w:eastAsia="仿宋_GB2312" w:hAnsi="仿宋" w:hint="eastAsia"/>
          <w:sz w:val="28"/>
          <w:szCs w:val="32"/>
        </w:rPr>
        <w:t>扫码登录</w:t>
      </w:r>
      <w:proofErr w:type="gramEnd"/>
      <w:r w:rsidR="00A57AF8" w:rsidRPr="003E0D2B">
        <w:rPr>
          <w:rFonts w:ascii="仿宋_GB2312" w:eastAsia="仿宋_GB2312" w:hAnsi="仿宋" w:hint="eastAsia"/>
          <w:sz w:val="28"/>
          <w:szCs w:val="32"/>
        </w:rPr>
        <w:t>或注册账号后进入系统报名。</w:t>
      </w:r>
      <w:r w:rsidR="00B619E7" w:rsidRPr="003E0D2B">
        <w:rPr>
          <w:rFonts w:ascii="仿宋_GB2312" w:eastAsia="仿宋_GB2312" w:hAnsi="仿宋" w:hint="eastAsia"/>
          <w:sz w:val="28"/>
          <w:szCs w:val="28"/>
        </w:rPr>
        <w:t>报考人员报名时须上传本人近期免冠正面证件电子照片（要求清晰、亮度足够，jpg格式，高度105至210像素内，宽度75至150像素内，大小100KB以下）。</w:t>
      </w:r>
    </w:p>
    <w:p w:rsidR="00B619E7" w:rsidRPr="003E0D2B" w:rsidRDefault="00B619E7" w:rsidP="00B619E7">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报考人员根据自身情况、意向报考岗位的资格条件和专业要求</w:t>
      </w:r>
      <w:r w:rsidR="00ED69AA" w:rsidRPr="003E0D2B">
        <w:rPr>
          <w:rFonts w:ascii="仿宋_GB2312" w:eastAsia="仿宋_GB2312" w:hAnsi="仿宋" w:hint="eastAsia"/>
          <w:sz w:val="28"/>
          <w:szCs w:val="28"/>
        </w:rPr>
        <w:t>稳</w:t>
      </w:r>
      <w:proofErr w:type="gramStart"/>
      <w:r w:rsidR="00ED69AA" w:rsidRPr="003E0D2B">
        <w:rPr>
          <w:rFonts w:ascii="仿宋_GB2312" w:eastAsia="仿宋_GB2312" w:hAnsi="仿宋" w:hint="eastAsia"/>
          <w:sz w:val="28"/>
          <w:szCs w:val="28"/>
        </w:rPr>
        <w:t>慎</w:t>
      </w:r>
      <w:r w:rsidRPr="003E0D2B">
        <w:rPr>
          <w:rFonts w:ascii="仿宋_GB2312" w:eastAsia="仿宋_GB2312" w:hAnsi="仿宋" w:hint="eastAsia"/>
          <w:sz w:val="28"/>
          <w:szCs w:val="28"/>
        </w:rPr>
        <w:t>进行</w:t>
      </w:r>
      <w:proofErr w:type="gramEnd"/>
      <w:r w:rsidRPr="003E0D2B">
        <w:rPr>
          <w:rFonts w:ascii="仿宋_GB2312" w:eastAsia="仿宋_GB2312" w:hAnsi="仿宋" w:hint="eastAsia"/>
          <w:sz w:val="28"/>
          <w:szCs w:val="28"/>
        </w:rPr>
        <w:t>报名，每人限报考一个岗位。报名期间</w:t>
      </w:r>
      <w:r w:rsidR="001644F9" w:rsidRPr="003E0D2B">
        <w:rPr>
          <w:rFonts w:ascii="仿宋_GB2312" w:eastAsia="仿宋_GB2312" w:hAnsi="仿宋" w:hint="eastAsia"/>
          <w:sz w:val="28"/>
          <w:szCs w:val="28"/>
        </w:rPr>
        <w:t>报考人员</w:t>
      </w:r>
      <w:r w:rsidRPr="003E0D2B">
        <w:rPr>
          <w:rFonts w:ascii="仿宋_GB2312" w:eastAsia="仿宋_GB2312" w:hAnsi="仿宋" w:hint="eastAsia"/>
          <w:sz w:val="28"/>
          <w:szCs w:val="28"/>
        </w:rPr>
        <w:t>可自行更改报名信息，报名截止后成功报考岗位的报考人员可在规定时限下载打印准考证和参加考试。</w:t>
      </w:r>
      <w:r w:rsidR="00555161" w:rsidRPr="00555161">
        <w:rPr>
          <w:rFonts w:ascii="仿宋_GB2312" w:eastAsia="仿宋_GB2312" w:hAnsi="仿宋" w:hint="eastAsia"/>
          <w:sz w:val="28"/>
          <w:szCs w:val="28"/>
        </w:rPr>
        <w:t>为提高考试资源的利用率，请勿无故缺席考试。</w:t>
      </w:r>
      <w:r w:rsidRPr="003E0D2B">
        <w:rPr>
          <w:rFonts w:ascii="仿宋_GB2312" w:eastAsia="仿宋_GB2312" w:hAnsi="仿宋" w:hint="eastAsia"/>
          <w:sz w:val="28"/>
          <w:szCs w:val="28"/>
        </w:rPr>
        <w:lastRenderedPageBreak/>
        <w:t>考试不收取报名考</w:t>
      </w:r>
      <w:proofErr w:type="gramStart"/>
      <w:r w:rsidRPr="003E0D2B">
        <w:rPr>
          <w:rFonts w:ascii="仿宋_GB2312" w:eastAsia="仿宋_GB2312" w:hAnsi="仿宋" w:hint="eastAsia"/>
          <w:sz w:val="28"/>
          <w:szCs w:val="28"/>
        </w:rPr>
        <w:t>务</w:t>
      </w:r>
      <w:proofErr w:type="gramEnd"/>
      <w:r w:rsidRPr="003E0D2B">
        <w:rPr>
          <w:rFonts w:ascii="仿宋_GB2312" w:eastAsia="仿宋_GB2312" w:hAnsi="仿宋" w:hint="eastAsia"/>
          <w:sz w:val="28"/>
          <w:szCs w:val="28"/>
        </w:rPr>
        <w:t>费。</w:t>
      </w:r>
    </w:p>
    <w:p w:rsidR="00A35825" w:rsidRPr="003E0D2B" w:rsidRDefault="00A35825" w:rsidP="00A42D46">
      <w:pPr>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三、报考人员的具体对象如何理解？</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答：凡符合招聘公告中所规定的报考条件且符合招聘简章中规定的岗位资格条件者，均可报考。</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外省市户籍非应届毕业人员，</w:t>
      </w:r>
      <w:r w:rsidRPr="003E0D2B">
        <w:rPr>
          <w:rFonts w:ascii="仿宋_GB2312" w:eastAsia="仿宋_GB2312" w:hAnsi="仿宋" w:cs="宋体" w:hint="eastAsia"/>
          <w:kern w:val="0"/>
          <w:sz w:val="28"/>
          <w:szCs w:val="28"/>
        </w:rPr>
        <w:t>须</w:t>
      </w:r>
      <w:r w:rsidRPr="003E0D2B">
        <w:rPr>
          <w:rFonts w:ascii="仿宋_GB2312" w:eastAsia="仿宋_GB2312" w:hAnsi="仿宋" w:hint="eastAsia"/>
          <w:sz w:val="28"/>
          <w:szCs w:val="28"/>
        </w:rPr>
        <w:t>持有《上海市居住证》（在有效期内）一年以上，计算截止时间为</w:t>
      </w:r>
      <w:r w:rsidR="00562E1B" w:rsidRPr="003E0D2B">
        <w:rPr>
          <w:rFonts w:ascii="仿宋_GB2312" w:eastAsia="仿宋_GB2312" w:hAnsi="仿宋" w:hint="eastAsia"/>
          <w:sz w:val="28"/>
          <w:szCs w:val="28"/>
        </w:rPr>
        <w:t>2023</w:t>
      </w:r>
      <w:r w:rsidRPr="003E0D2B">
        <w:rPr>
          <w:rFonts w:ascii="仿宋_GB2312" w:eastAsia="仿宋_GB2312" w:hAnsi="仿宋" w:hint="eastAsia"/>
          <w:sz w:val="28"/>
          <w:szCs w:val="28"/>
        </w:rPr>
        <w:t>年12月31日；同时还应符合招聘岗位的具体要求和报考条件。</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具有工作经历的应届毕业生（例如：本科毕业后就业，后来又考上全日制的研究生），可以应届毕业生身份报考。如果具备岗位规</w:t>
      </w:r>
      <w:r w:rsidR="00ED69AA" w:rsidRPr="003E0D2B">
        <w:rPr>
          <w:rFonts w:ascii="仿宋_GB2312" w:eastAsia="仿宋_GB2312" w:hAnsi="仿宋" w:hint="eastAsia"/>
          <w:sz w:val="28"/>
          <w:szCs w:val="28"/>
        </w:rPr>
        <w:t>定的工作年限，也可以非应届毕业生身份报考要求具有工作经历的岗位，只能选其一。</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非普通高等学历教育的其他国民教育形式(自学考试、成人教育、网络教育、夜大、电大等)毕业生的考生身份均为非应届毕业人员。</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四、参加大学生村官、</w:t>
      </w:r>
      <w:r w:rsidR="003E0D2B">
        <w:rPr>
          <w:rFonts w:ascii="仿宋_GB2312" w:eastAsia="仿宋_GB2312" w:hAnsi="仿宋" w:hint="eastAsia"/>
          <w:b/>
          <w:sz w:val="28"/>
          <w:szCs w:val="28"/>
        </w:rPr>
        <w:t>“</w:t>
      </w:r>
      <w:r w:rsidRPr="003E0D2B">
        <w:rPr>
          <w:rFonts w:ascii="仿宋_GB2312" w:eastAsia="仿宋_GB2312" w:hAnsi="仿宋" w:hint="eastAsia"/>
          <w:b/>
          <w:sz w:val="28"/>
          <w:szCs w:val="28"/>
        </w:rPr>
        <w:t>三支一扶</w:t>
      </w:r>
      <w:r w:rsidR="003E0D2B">
        <w:rPr>
          <w:rFonts w:ascii="仿宋_GB2312" w:eastAsia="仿宋_GB2312" w:hAnsi="仿宋" w:hint="eastAsia"/>
          <w:b/>
          <w:sz w:val="28"/>
          <w:szCs w:val="28"/>
        </w:rPr>
        <w:t>”</w:t>
      </w:r>
      <w:r w:rsidRPr="003E0D2B">
        <w:rPr>
          <w:rFonts w:ascii="仿宋_GB2312" w:eastAsia="仿宋_GB2312" w:hAnsi="仿宋" w:hint="eastAsia"/>
          <w:b/>
          <w:sz w:val="28"/>
          <w:szCs w:val="28"/>
        </w:rPr>
        <w:t>、</w:t>
      </w:r>
      <w:r w:rsidR="003E0D2B">
        <w:rPr>
          <w:rFonts w:ascii="仿宋_GB2312" w:eastAsia="仿宋_GB2312" w:hAnsi="仿宋" w:hint="eastAsia"/>
          <w:b/>
          <w:sz w:val="28"/>
          <w:szCs w:val="28"/>
        </w:rPr>
        <w:t>“</w:t>
      </w:r>
      <w:r w:rsidRPr="003E0D2B">
        <w:rPr>
          <w:rFonts w:ascii="仿宋_GB2312" w:eastAsia="仿宋_GB2312" w:hAnsi="仿宋" w:hint="eastAsia"/>
          <w:b/>
          <w:sz w:val="28"/>
          <w:szCs w:val="28"/>
        </w:rPr>
        <w:t>大学生支援服务西部计划</w:t>
      </w:r>
      <w:r w:rsidR="003E0D2B">
        <w:rPr>
          <w:rFonts w:ascii="仿宋_GB2312" w:eastAsia="仿宋_GB2312" w:hAnsi="仿宋" w:hint="eastAsia"/>
          <w:b/>
          <w:sz w:val="28"/>
          <w:szCs w:val="28"/>
        </w:rPr>
        <w:t>”</w:t>
      </w:r>
      <w:r w:rsidRPr="003E0D2B">
        <w:rPr>
          <w:rFonts w:ascii="仿宋_GB2312" w:eastAsia="仿宋_GB2312" w:hAnsi="仿宋" w:hint="eastAsia"/>
          <w:b/>
          <w:sz w:val="28"/>
          <w:szCs w:val="28"/>
        </w:rPr>
        <w:t>等项目的人员是否可以以应届毕业生的身份报考？</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答：参加大学生村官、</w:t>
      </w:r>
      <w:r w:rsidR="0079744C">
        <w:rPr>
          <w:rFonts w:ascii="仿宋_GB2312" w:eastAsia="仿宋_GB2312" w:hAnsi="仿宋" w:hint="eastAsia"/>
          <w:sz w:val="28"/>
          <w:szCs w:val="28"/>
        </w:rPr>
        <w:t>“</w:t>
      </w:r>
      <w:r w:rsidRPr="003E0D2B">
        <w:rPr>
          <w:rFonts w:ascii="仿宋_GB2312" w:eastAsia="仿宋_GB2312" w:hAnsi="仿宋" w:hint="eastAsia"/>
          <w:sz w:val="28"/>
          <w:szCs w:val="28"/>
        </w:rPr>
        <w:t>三支一扶</w:t>
      </w:r>
      <w:r w:rsidR="0079744C">
        <w:rPr>
          <w:rFonts w:ascii="仿宋_GB2312" w:eastAsia="仿宋_GB2312" w:hAnsi="仿宋" w:hint="eastAsia"/>
          <w:sz w:val="28"/>
          <w:szCs w:val="28"/>
        </w:rPr>
        <w:t>”</w:t>
      </w:r>
      <w:r w:rsidRPr="003E0D2B">
        <w:rPr>
          <w:rFonts w:ascii="仿宋_GB2312" w:eastAsia="仿宋_GB2312" w:hAnsi="仿宋" w:hint="eastAsia"/>
          <w:sz w:val="28"/>
          <w:szCs w:val="28"/>
        </w:rPr>
        <w:t>、</w:t>
      </w:r>
      <w:r w:rsidR="0079744C">
        <w:rPr>
          <w:rFonts w:ascii="仿宋_GB2312" w:eastAsia="仿宋_GB2312" w:hAnsi="仿宋" w:hint="eastAsia"/>
          <w:sz w:val="28"/>
          <w:szCs w:val="28"/>
        </w:rPr>
        <w:t>“</w:t>
      </w:r>
      <w:r w:rsidRPr="003E0D2B">
        <w:rPr>
          <w:rFonts w:ascii="仿宋_GB2312" w:eastAsia="仿宋_GB2312" w:hAnsi="仿宋" w:hint="eastAsia"/>
          <w:sz w:val="28"/>
          <w:szCs w:val="28"/>
        </w:rPr>
        <w:t>大学生支援服务西部计划</w:t>
      </w:r>
      <w:r w:rsidR="0079744C">
        <w:rPr>
          <w:rFonts w:ascii="仿宋_GB2312" w:eastAsia="仿宋_GB2312" w:hAnsi="仿宋" w:hint="eastAsia"/>
          <w:sz w:val="28"/>
          <w:szCs w:val="28"/>
        </w:rPr>
        <w:t>”</w:t>
      </w:r>
      <w:r w:rsidRPr="003E0D2B">
        <w:rPr>
          <w:rFonts w:ascii="仿宋_GB2312" w:eastAsia="仿宋_GB2312" w:hAnsi="仿宋" w:hint="eastAsia"/>
          <w:sz w:val="28"/>
          <w:szCs w:val="28"/>
        </w:rPr>
        <w:t>等项目的人员，服务期满当年</w:t>
      </w:r>
      <w:proofErr w:type="gramStart"/>
      <w:r w:rsidRPr="003E0D2B">
        <w:rPr>
          <w:rFonts w:ascii="仿宋_GB2312" w:eastAsia="仿宋_GB2312" w:hAnsi="仿宋" w:hint="eastAsia"/>
          <w:sz w:val="28"/>
          <w:szCs w:val="28"/>
        </w:rPr>
        <w:t>且考核</w:t>
      </w:r>
      <w:proofErr w:type="gramEnd"/>
      <w:r w:rsidRPr="003E0D2B">
        <w:rPr>
          <w:rFonts w:ascii="仿宋_GB2312" w:eastAsia="仿宋_GB2312" w:hAnsi="仿宋" w:hint="eastAsia"/>
          <w:sz w:val="28"/>
          <w:szCs w:val="28"/>
        </w:rPr>
        <w:t>合格的，可以应届毕业生的身份进行报考。</w:t>
      </w:r>
    </w:p>
    <w:p w:rsidR="00A35825" w:rsidRPr="003E0D2B" w:rsidRDefault="00A35825" w:rsidP="00A35825">
      <w:pPr>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五、留学回国人员如何报考事业单位？</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留学回国人员报考的，除需符合招聘公告和招聘简章中规定的条件和要求外，还要提供教育主管部门出具的国（境）外学历学位认证材料。国（境）外学历学位认证工作由教育部留学服务中心负责，报考人员可上网（www.cscse.edu.cn）查询认证的有关要求。</w:t>
      </w:r>
    </w:p>
    <w:p w:rsidR="00A35825" w:rsidRPr="003E0D2B" w:rsidRDefault="00A35825" w:rsidP="00A35825">
      <w:pPr>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六、报考人员年龄和工作年限的计算方法？</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lastRenderedPageBreak/>
        <w:t>答：报考人员年龄要求如为“年龄上限40周岁”，这个条件是指198</w:t>
      </w:r>
      <w:r w:rsidR="00562E1B" w:rsidRPr="003E0D2B">
        <w:rPr>
          <w:rFonts w:ascii="仿宋_GB2312" w:eastAsia="仿宋_GB2312" w:hAnsi="仿宋" w:hint="eastAsia"/>
          <w:sz w:val="28"/>
          <w:szCs w:val="28"/>
        </w:rPr>
        <w:t>3</w:t>
      </w:r>
      <w:r w:rsidRPr="003E0D2B">
        <w:rPr>
          <w:rFonts w:ascii="仿宋_GB2312" w:eastAsia="仿宋_GB2312" w:hAnsi="仿宋" w:hint="eastAsia"/>
          <w:sz w:val="28"/>
          <w:szCs w:val="28"/>
        </w:rPr>
        <w:t>年1月1日之后出生，以此类推。</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招聘简章中“最低工作年限”要求，计算截止时间为</w:t>
      </w:r>
      <w:r w:rsidR="00562E1B" w:rsidRPr="003E0D2B">
        <w:rPr>
          <w:rFonts w:ascii="仿宋_GB2312" w:eastAsia="仿宋_GB2312" w:hAnsi="仿宋" w:hint="eastAsia"/>
          <w:sz w:val="28"/>
          <w:szCs w:val="28"/>
        </w:rPr>
        <w:t>2023</w:t>
      </w:r>
      <w:r w:rsidRPr="003E0D2B">
        <w:rPr>
          <w:rFonts w:ascii="仿宋_GB2312" w:eastAsia="仿宋_GB2312" w:hAnsi="仿宋" w:hint="eastAsia"/>
          <w:sz w:val="28"/>
          <w:szCs w:val="28"/>
        </w:rPr>
        <w:t>年12月31日。如，最低工作年限要求为一年，报考人员应于202</w:t>
      </w:r>
      <w:r w:rsidR="00562E1B" w:rsidRPr="003E0D2B">
        <w:rPr>
          <w:rFonts w:ascii="仿宋_GB2312" w:eastAsia="仿宋_GB2312" w:hAnsi="仿宋" w:hint="eastAsia"/>
          <w:sz w:val="28"/>
          <w:szCs w:val="28"/>
        </w:rPr>
        <w:t>2</w:t>
      </w:r>
      <w:r w:rsidRPr="003E0D2B">
        <w:rPr>
          <w:rFonts w:ascii="仿宋_GB2312" w:eastAsia="仿宋_GB2312" w:hAnsi="仿宋" w:hint="eastAsia"/>
          <w:sz w:val="28"/>
          <w:szCs w:val="28"/>
        </w:rPr>
        <w:t>年12月31日前参加工作。以往在不同用人单位工作的年限可累计计算；部分岗位要求相关专业工作年限的，</w:t>
      </w:r>
      <w:r w:rsidR="00EE17D4" w:rsidRPr="003E0D2B">
        <w:rPr>
          <w:rFonts w:ascii="仿宋_GB2312" w:eastAsia="仿宋_GB2312" w:hAnsi="仿宋" w:hint="eastAsia"/>
          <w:sz w:val="28"/>
          <w:szCs w:val="28"/>
        </w:rPr>
        <w:t>报考人员</w:t>
      </w:r>
      <w:r w:rsidRPr="003E0D2B">
        <w:rPr>
          <w:rFonts w:ascii="仿宋_GB2312" w:eastAsia="仿宋_GB2312" w:hAnsi="仿宋" w:hint="eastAsia"/>
          <w:sz w:val="28"/>
          <w:szCs w:val="28"/>
        </w:rPr>
        <w:t>必须同时符合。</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招聘岗位明确要求具有工作经历的，报考人员必须具备。应届毕业生在校期间的社会实践经历，不能视为工作经历。</w:t>
      </w:r>
    </w:p>
    <w:p w:rsidR="00A35825" w:rsidRPr="003E0D2B" w:rsidRDefault="00A35825" w:rsidP="00A35825">
      <w:pPr>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七、填写考试报名信息表时应注意哪些问题？</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答：（一）考试报名信息表中的项目，均须认真、准确、如实填写。</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（二）关于“考生身份”的填写说明：分为“应届”和“非应届”两大类，其中，“应届”是指将于</w:t>
      </w:r>
      <w:r w:rsidR="00562E1B" w:rsidRPr="003E0D2B">
        <w:rPr>
          <w:rFonts w:ascii="仿宋_GB2312" w:eastAsia="仿宋_GB2312" w:hAnsi="仿宋" w:hint="eastAsia"/>
          <w:sz w:val="28"/>
          <w:szCs w:val="28"/>
        </w:rPr>
        <w:t>202</w:t>
      </w:r>
      <w:r w:rsidR="00881247" w:rsidRPr="003E0D2B">
        <w:rPr>
          <w:rFonts w:ascii="仿宋_GB2312" w:eastAsia="仿宋_GB2312" w:hAnsi="仿宋" w:hint="eastAsia"/>
          <w:sz w:val="28"/>
          <w:szCs w:val="28"/>
        </w:rPr>
        <w:t>3</w:t>
      </w:r>
      <w:r w:rsidRPr="003E0D2B">
        <w:rPr>
          <w:rFonts w:ascii="仿宋_GB2312" w:eastAsia="仿宋_GB2312" w:hAnsi="仿宋" w:hint="eastAsia"/>
          <w:sz w:val="28"/>
          <w:szCs w:val="28"/>
        </w:rPr>
        <w:t>年毕业于全日制普通高等院校的学生</w:t>
      </w:r>
      <w:r w:rsidR="00881247" w:rsidRPr="003E0D2B">
        <w:rPr>
          <w:rFonts w:ascii="仿宋_GB2312" w:eastAsia="仿宋_GB2312" w:hAnsi="仿宋" w:hint="eastAsia"/>
          <w:sz w:val="28"/>
          <w:szCs w:val="28"/>
        </w:rPr>
        <w:t>，</w:t>
      </w:r>
      <w:r w:rsidRPr="003E0D2B">
        <w:rPr>
          <w:rFonts w:ascii="仿宋_GB2312" w:eastAsia="仿宋_GB2312" w:hAnsi="仿宋" w:hint="eastAsia"/>
          <w:sz w:val="28"/>
          <w:szCs w:val="28"/>
        </w:rPr>
        <w:t>“非应届”是指除应届毕业生以外的</w:t>
      </w:r>
      <w:r w:rsidR="00267083" w:rsidRPr="003E0D2B">
        <w:rPr>
          <w:rFonts w:ascii="仿宋_GB2312" w:eastAsia="仿宋_GB2312" w:hAnsi="仿宋" w:hint="eastAsia"/>
          <w:sz w:val="28"/>
          <w:szCs w:val="28"/>
        </w:rPr>
        <w:t>报考人员</w:t>
      </w:r>
      <w:r w:rsidRPr="003E0D2B">
        <w:rPr>
          <w:rFonts w:ascii="仿宋_GB2312" w:eastAsia="仿宋_GB2312" w:hAnsi="仿宋" w:hint="eastAsia"/>
          <w:sz w:val="28"/>
          <w:szCs w:val="28"/>
        </w:rPr>
        <w:t>，包括在职人员、待业人员等。</w:t>
      </w:r>
    </w:p>
    <w:p w:rsidR="00A35825" w:rsidRPr="003E0D2B" w:rsidRDefault="00A35825" w:rsidP="002A799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（三）国家统一招生的20</w:t>
      </w:r>
      <w:r w:rsidR="00ED69AA" w:rsidRPr="003E0D2B">
        <w:rPr>
          <w:rFonts w:ascii="仿宋_GB2312" w:eastAsia="仿宋_GB2312" w:hAnsi="仿宋" w:hint="eastAsia"/>
          <w:sz w:val="28"/>
          <w:szCs w:val="28"/>
        </w:rPr>
        <w:t>2</w:t>
      </w:r>
      <w:r w:rsidR="00562E1B" w:rsidRPr="003E0D2B">
        <w:rPr>
          <w:rFonts w:ascii="仿宋_GB2312" w:eastAsia="仿宋_GB2312" w:hAnsi="仿宋" w:hint="eastAsia"/>
          <w:sz w:val="28"/>
          <w:szCs w:val="28"/>
        </w:rPr>
        <w:t>1</w:t>
      </w:r>
      <w:r w:rsidRPr="003E0D2B">
        <w:rPr>
          <w:rFonts w:ascii="仿宋_GB2312" w:eastAsia="仿宋_GB2312" w:hAnsi="仿宋" w:hint="eastAsia"/>
          <w:sz w:val="28"/>
          <w:szCs w:val="28"/>
        </w:rPr>
        <w:t>年、202</w:t>
      </w:r>
      <w:r w:rsidR="00562E1B" w:rsidRPr="003E0D2B">
        <w:rPr>
          <w:rFonts w:ascii="仿宋_GB2312" w:eastAsia="仿宋_GB2312" w:hAnsi="仿宋" w:hint="eastAsia"/>
          <w:sz w:val="28"/>
          <w:szCs w:val="28"/>
        </w:rPr>
        <w:t>2</w:t>
      </w:r>
      <w:r w:rsidRPr="003E0D2B">
        <w:rPr>
          <w:rFonts w:ascii="仿宋_GB2312" w:eastAsia="仿宋_GB2312" w:hAnsi="仿宋" w:hint="eastAsia"/>
          <w:sz w:val="28"/>
          <w:szCs w:val="28"/>
        </w:rPr>
        <w:t>年普通高校毕业生离校时和在择业期内（国家规定择业期为2年）未落实工作单位，其户口、档案、组织关系仍保留在原毕业学校，或保留在各级毕业生就业主管部门（毕业生就业指导服务中心）、各级人才交流服务机构和各级公共就业服务机构的毕业生，可以应届毕业生身份报考。</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（四）报考者为中共预备党员的，填写报名表时政治面貌一</w:t>
      </w:r>
      <w:proofErr w:type="gramStart"/>
      <w:r w:rsidRPr="003E0D2B">
        <w:rPr>
          <w:rFonts w:ascii="仿宋_GB2312" w:eastAsia="仿宋_GB2312" w:hAnsi="仿宋" w:hint="eastAsia"/>
          <w:sz w:val="28"/>
          <w:szCs w:val="28"/>
        </w:rPr>
        <w:t>栏选择</w:t>
      </w:r>
      <w:proofErr w:type="gramEnd"/>
      <w:r w:rsidRPr="003E0D2B">
        <w:rPr>
          <w:rFonts w:ascii="仿宋_GB2312" w:eastAsia="仿宋_GB2312" w:hAnsi="仿宋" w:hint="eastAsia"/>
          <w:sz w:val="28"/>
          <w:szCs w:val="28"/>
        </w:rPr>
        <w:t>“中共党员”。</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（五）在报考时已辞职的人员，必须在“工作单位”栏填写“待业”字样。</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lastRenderedPageBreak/>
        <w:t>（六）报名</w:t>
      </w:r>
      <w:r w:rsidR="00A57AF8" w:rsidRPr="003E0D2B">
        <w:rPr>
          <w:rFonts w:ascii="仿宋_GB2312" w:eastAsia="仿宋_GB2312" w:hAnsi="仿宋" w:hint="eastAsia"/>
          <w:sz w:val="28"/>
          <w:szCs w:val="28"/>
        </w:rPr>
        <w:t>时间结束</w:t>
      </w:r>
      <w:r w:rsidRPr="003E0D2B">
        <w:rPr>
          <w:rFonts w:ascii="仿宋_GB2312" w:eastAsia="仿宋_GB2312" w:hAnsi="仿宋" w:hint="eastAsia"/>
          <w:sz w:val="28"/>
          <w:szCs w:val="28"/>
        </w:rPr>
        <w:t>前，</w:t>
      </w:r>
      <w:r w:rsidR="0053685C" w:rsidRPr="003E0D2B">
        <w:rPr>
          <w:rFonts w:ascii="仿宋_GB2312" w:eastAsia="仿宋_GB2312" w:hAnsi="仿宋" w:hint="eastAsia"/>
          <w:sz w:val="28"/>
          <w:szCs w:val="28"/>
        </w:rPr>
        <w:t>报考人员</w:t>
      </w:r>
      <w:r w:rsidRPr="003E0D2B">
        <w:rPr>
          <w:rFonts w:ascii="仿宋_GB2312" w:eastAsia="仿宋_GB2312" w:hAnsi="仿宋" w:hint="eastAsia"/>
          <w:sz w:val="28"/>
          <w:szCs w:val="28"/>
        </w:rPr>
        <w:t>可以更改报名信息。</w:t>
      </w:r>
    </w:p>
    <w:p w:rsidR="00B839F2" w:rsidRPr="003E0D2B" w:rsidRDefault="00B839F2" w:rsidP="00B839F2">
      <w:pPr>
        <w:spacing w:line="560" w:lineRule="exact"/>
        <w:ind w:firstLineChars="200" w:firstLine="560"/>
        <w:rPr>
          <w:rFonts w:ascii="仿宋_GB2312" w:eastAsia="仿宋_GB2312" w:hAnsi="仿宋"/>
          <w:sz w:val="28"/>
          <w:szCs w:val="28"/>
        </w:rPr>
      </w:pPr>
      <w:r w:rsidRPr="00495CA5">
        <w:rPr>
          <w:rFonts w:ascii="仿宋_GB2312" w:eastAsia="仿宋_GB2312" w:hAnsi="仿宋" w:hint="eastAsia"/>
          <w:sz w:val="28"/>
          <w:szCs w:val="28"/>
        </w:rPr>
        <w:t>注意：报考者不得报考录用后即构成《事业单位人事管理回避规定》第六条所列情形的</w:t>
      </w:r>
      <w:r w:rsidR="00A26851" w:rsidRPr="00495CA5">
        <w:rPr>
          <w:rFonts w:ascii="仿宋_GB2312" w:eastAsia="仿宋_GB2312" w:hAnsi="仿宋" w:hint="eastAsia"/>
          <w:sz w:val="28"/>
          <w:szCs w:val="28"/>
        </w:rPr>
        <w:t>岗</w:t>
      </w:r>
      <w:r w:rsidRPr="00495CA5">
        <w:rPr>
          <w:rFonts w:ascii="仿宋_GB2312" w:eastAsia="仿宋_GB2312" w:hAnsi="仿宋" w:hint="eastAsia"/>
          <w:sz w:val="28"/>
          <w:szCs w:val="28"/>
        </w:rPr>
        <w:t>位。</w:t>
      </w:r>
    </w:p>
    <w:p w:rsidR="00A35825" w:rsidRPr="003E0D2B" w:rsidRDefault="00A35825" w:rsidP="00A35825">
      <w:pPr>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 xml:space="preserve">八、对招聘简章中“专业”、“学历”、“政治面貌”等条件不清楚的如何咨询？ </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答：对简章中的“专业”、“学历”、“政治面貌”、“其他条件”以及“备注”等内容有疑问要进行咨询或者需进一步确认是否符合岗位要求的，请</w:t>
      </w:r>
      <w:r w:rsidR="00E8525C" w:rsidRPr="003E0D2B">
        <w:rPr>
          <w:rFonts w:ascii="仿宋_GB2312" w:eastAsia="仿宋_GB2312" w:hAnsi="仿宋" w:hint="eastAsia"/>
          <w:sz w:val="28"/>
          <w:szCs w:val="28"/>
        </w:rPr>
        <w:t>直接</w:t>
      </w:r>
      <w:r w:rsidRPr="003E0D2B">
        <w:rPr>
          <w:rFonts w:ascii="仿宋_GB2312" w:eastAsia="仿宋_GB2312" w:hAnsi="仿宋" w:hint="eastAsia"/>
          <w:sz w:val="28"/>
          <w:szCs w:val="28"/>
        </w:rPr>
        <w:t>与招聘单位联系。详见公告附件《上海市</w:t>
      </w:r>
      <w:r w:rsidR="00562E1B" w:rsidRPr="003E0D2B">
        <w:rPr>
          <w:rFonts w:ascii="仿宋_GB2312" w:eastAsia="仿宋_GB2312" w:hAnsi="仿宋" w:hint="eastAsia"/>
          <w:sz w:val="28"/>
          <w:szCs w:val="28"/>
        </w:rPr>
        <w:t>2023</w:t>
      </w:r>
      <w:r w:rsidRPr="003E0D2B">
        <w:rPr>
          <w:rFonts w:ascii="仿宋_GB2312" w:eastAsia="仿宋_GB2312" w:hAnsi="仿宋" w:hint="eastAsia"/>
          <w:sz w:val="28"/>
          <w:szCs w:val="28"/>
        </w:rPr>
        <w:t>年事业单位公开招聘政策咨询电话、监督电话一览表》</w:t>
      </w:r>
    </w:p>
    <w:p w:rsidR="00A35825" w:rsidRPr="003E0D2B" w:rsidRDefault="00A35825" w:rsidP="00A35825">
      <w:pPr>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九、网上报名前应做好哪些准备工作？</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答：首先，报考人员应仔细阅读招聘公告及附件，确定本人符合报考条件；其次，应准备好符合要求的电子照片。</w:t>
      </w:r>
    </w:p>
    <w:p w:rsidR="00A35825" w:rsidRPr="003E0D2B" w:rsidRDefault="00A35825" w:rsidP="00A35825">
      <w:pPr>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十、上传的照片有何要求？</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答：网上报名必须正确上传电子照片，照片应为本人近期免冠正面证件照，照片必须清晰，亮度足够，jpg格式，高度105至210像素内，宽度75至150像素内，大小100KB以下。</w:t>
      </w:r>
      <w:r w:rsidR="00DD0C58" w:rsidRPr="003E0D2B">
        <w:rPr>
          <w:rFonts w:ascii="仿宋_GB2312" w:eastAsia="仿宋_GB2312" w:hAnsi="仿宋" w:hint="eastAsia"/>
          <w:sz w:val="28"/>
          <w:szCs w:val="28"/>
        </w:rPr>
        <w:t>（</w:t>
      </w:r>
      <w:r w:rsidR="00DD0C58" w:rsidRPr="003E0D2B">
        <w:rPr>
          <w:rFonts w:ascii="仿宋_GB2312" w:eastAsia="仿宋_GB2312" w:hAnsi="仿宋" w:hint="eastAsia"/>
          <w:b/>
          <w:sz w:val="28"/>
          <w:szCs w:val="28"/>
        </w:rPr>
        <w:t>温馨提示：</w:t>
      </w:r>
      <w:r w:rsidR="00A94BB3" w:rsidRPr="003E0D2B">
        <w:rPr>
          <w:rFonts w:ascii="仿宋_GB2312" w:eastAsia="仿宋_GB2312" w:hAnsi="仿宋" w:hint="eastAsia"/>
          <w:sz w:val="28"/>
          <w:szCs w:val="28"/>
        </w:rPr>
        <w:t>如因</w:t>
      </w:r>
      <w:r w:rsidR="00DD0C58" w:rsidRPr="003E0D2B">
        <w:rPr>
          <w:rFonts w:ascii="仿宋_GB2312" w:eastAsia="仿宋_GB2312" w:hAnsi="仿宋" w:hint="eastAsia"/>
          <w:sz w:val="28"/>
          <w:szCs w:val="28"/>
        </w:rPr>
        <w:t>照片</w:t>
      </w:r>
      <w:r w:rsidR="00A94BB3" w:rsidRPr="003E0D2B">
        <w:rPr>
          <w:rFonts w:ascii="仿宋_GB2312" w:eastAsia="仿宋_GB2312" w:hAnsi="仿宋" w:hint="eastAsia"/>
          <w:sz w:val="28"/>
          <w:szCs w:val="28"/>
        </w:rPr>
        <w:t>质量问题影响笔试的</w:t>
      </w:r>
      <w:r w:rsidR="007D7636" w:rsidRPr="003E0D2B">
        <w:rPr>
          <w:rFonts w:ascii="仿宋_GB2312" w:eastAsia="仿宋_GB2312" w:hAnsi="仿宋" w:hint="eastAsia"/>
          <w:sz w:val="28"/>
          <w:szCs w:val="28"/>
        </w:rPr>
        <w:t>,</w:t>
      </w:r>
      <w:r w:rsidR="00A94BB3" w:rsidRPr="003E0D2B">
        <w:rPr>
          <w:rFonts w:ascii="仿宋_GB2312" w:eastAsia="仿宋_GB2312" w:hAnsi="仿宋" w:hint="eastAsia"/>
          <w:sz w:val="28"/>
          <w:szCs w:val="28"/>
        </w:rPr>
        <w:t>责任自负</w:t>
      </w:r>
      <w:r w:rsidR="00DD0C58" w:rsidRPr="003E0D2B">
        <w:rPr>
          <w:rFonts w:ascii="仿宋_GB2312" w:eastAsia="仿宋_GB2312" w:hAnsi="仿宋" w:hint="eastAsia"/>
          <w:sz w:val="28"/>
          <w:szCs w:val="28"/>
        </w:rPr>
        <w:t>）</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十一、何时可以下载打印准考证？</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答：报考人员完成网上报名确认后，务必在</w:t>
      </w:r>
      <w:r w:rsidR="00562E1B" w:rsidRPr="003E0D2B">
        <w:rPr>
          <w:rFonts w:ascii="仿宋_GB2312" w:eastAsia="仿宋_GB2312" w:hAnsi="仿宋" w:hint="eastAsia"/>
          <w:sz w:val="28"/>
          <w:szCs w:val="28"/>
        </w:rPr>
        <w:t>2023</w:t>
      </w:r>
      <w:r w:rsidRPr="003E0D2B">
        <w:rPr>
          <w:rFonts w:ascii="仿宋_GB2312" w:eastAsia="仿宋_GB2312" w:hAnsi="仿宋" w:hint="eastAsia"/>
          <w:sz w:val="28"/>
          <w:szCs w:val="28"/>
        </w:rPr>
        <w:t>年</w:t>
      </w:r>
      <w:r w:rsidR="00562E1B" w:rsidRPr="003E0D2B">
        <w:rPr>
          <w:rFonts w:ascii="仿宋_GB2312" w:eastAsia="仿宋_GB2312" w:hAnsi="仿宋" w:hint="eastAsia"/>
          <w:sz w:val="28"/>
          <w:szCs w:val="28"/>
        </w:rPr>
        <w:t>3</w:t>
      </w:r>
      <w:r w:rsidRPr="003E0D2B">
        <w:rPr>
          <w:rFonts w:ascii="仿宋_GB2312" w:eastAsia="仿宋_GB2312" w:hAnsi="仿宋" w:hint="eastAsia"/>
          <w:sz w:val="28"/>
          <w:szCs w:val="28"/>
        </w:rPr>
        <w:t>月</w:t>
      </w:r>
      <w:r w:rsidR="00562E1B" w:rsidRPr="003E0D2B">
        <w:rPr>
          <w:rFonts w:ascii="仿宋_GB2312" w:eastAsia="仿宋_GB2312" w:hAnsi="仿宋" w:hint="eastAsia"/>
          <w:sz w:val="28"/>
          <w:szCs w:val="28"/>
        </w:rPr>
        <w:t>23</w:t>
      </w:r>
      <w:r w:rsidRPr="003E0D2B">
        <w:rPr>
          <w:rFonts w:ascii="仿宋_GB2312" w:eastAsia="仿宋_GB2312" w:hAnsi="仿宋" w:hint="eastAsia"/>
          <w:sz w:val="28"/>
          <w:szCs w:val="28"/>
        </w:rPr>
        <w:t>日10:00</w:t>
      </w:r>
      <w:r w:rsidR="00D51DAE" w:rsidRPr="003E0D2B">
        <w:rPr>
          <w:rFonts w:ascii="仿宋_GB2312" w:eastAsia="仿宋_GB2312" w:hAnsi="仿宋" w:hint="eastAsia"/>
          <w:sz w:val="28"/>
          <w:szCs w:val="28"/>
        </w:rPr>
        <w:t>至</w:t>
      </w:r>
      <w:r w:rsidR="00562E1B" w:rsidRPr="003E0D2B">
        <w:rPr>
          <w:rFonts w:ascii="仿宋_GB2312" w:eastAsia="仿宋_GB2312" w:hAnsi="仿宋" w:hint="eastAsia"/>
          <w:sz w:val="28"/>
          <w:szCs w:val="28"/>
        </w:rPr>
        <w:t>3</w:t>
      </w:r>
      <w:r w:rsidRPr="003E0D2B">
        <w:rPr>
          <w:rFonts w:ascii="仿宋_GB2312" w:eastAsia="仿宋_GB2312" w:hAnsi="仿宋" w:hint="eastAsia"/>
          <w:sz w:val="28"/>
          <w:szCs w:val="28"/>
        </w:rPr>
        <w:t>月</w:t>
      </w:r>
      <w:r w:rsidR="00562E1B" w:rsidRPr="003E0D2B">
        <w:rPr>
          <w:rFonts w:ascii="仿宋_GB2312" w:eastAsia="仿宋_GB2312" w:hAnsi="仿宋" w:hint="eastAsia"/>
          <w:sz w:val="28"/>
          <w:szCs w:val="28"/>
        </w:rPr>
        <w:t>24</w:t>
      </w:r>
      <w:r w:rsidRPr="003E0D2B">
        <w:rPr>
          <w:rFonts w:ascii="仿宋_GB2312" w:eastAsia="仿宋_GB2312" w:hAnsi="仿宋" w:hint="eastAsia"/>
          <w:sz w:val="28"/>
          <w:szCs w:val="28"/>
        </w:rPr>
        <w:t>日16:00，通过报名系统自行下载打印准考证。准考证不需要彩色打印，下载打印后的准考证须妥善保管，以备笔试、面试使用。</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十二、网上报名须注意哪些事项？</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答：（一）考试报名前本人须仔细阅读招聘公告及附件，结合自</w:t>
      </w:r>
      <w:r w:rsidRPr="003E0D2B">
        <w:rPr>
          <w:rFonts w:ascii="仿宋_GB2312" w:eastAsia="仿宋_GB2312" w:hAnsi="仿宋" w:hint="eastAsia"/>
          <w:sz w:val="28"/>
          <w:szCs w:val="28"/>
        </w:rPr>
        <w:lastRenderedPageBreak/>
        <w:t>身实际情况慎重报考。</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（二）考试报名实行告知承诺制，报考人员应对在网上输入信息的真实有效性负责，并确认本人符合报考条件。面试前将进行资格审核。</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（三）报考人员不得以他人身份进行报名，否则由此引起的纠纷，由</w:t>
      </w:r>
      <w:r w:rsidR="001644F9" w:rsidRPr="003E0D2B">
        <w:rPr>
          <w:rFonts w:ascii="仿宋_GB2312" w:eastAsia="仿宋_GB2312" w:hAnsi="仿宋" w:hint="eastAsia"/>
          <w:sz w:val="28"/>
          <w:szCs w:val="28"/>
        </w:rPr>
        <w:t>报考者</w:t>
      </w:r>
      <w:r w:rsidRPr="003E0D2B">
        <w:rPr>
          <w:rFonts w:ascii="仿宋_GB2312" w:eastAsia="仿宋_GB2312" w:hAnsi="仿宋" w:hint="eastAsia"/>
          <w:sz w:val="28"/>
          <w:szCs w:val="28"/>
        </w:rPr>
        <w:t>承担全部责任。</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（四）报考人员必须使用有效居民身份证进行报名和参加考试。</w:t>
      </w:r>
    </w:p>
    <w:p w:rsidR="00FE3A10" w:rsidRPr="003E0D2B" w:rsidRDefault="00FE3A10" w:rsidP="00FE3A10">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w:t>
      </w:r>
      <w:r w:rsidR="00495CA5">
        <w:rPr>
          <w:rFonts w:ascii="仿宋_GB2312" w:eastAsia="仿宋_GB2312" w:hAnsi="仿宋" w:hint="eastAsia"/>
          <w:sz w:val="28"/>
          <w:szCs w:val="28"/>
        </w:rPr>
        <w:t>五）报考人员完成信息填报和岗位选择并成功提交后，系统页面显示</w:t>
      </w:r>
      <w:r w:rsidRPr="003E0D2B">
        <w:rPr>
          <w:rFonts w:ascii="仿宋_GB2312" w:eastAsia="仿宋_GB2312" w:hAnsi="仿宋" w:hint="eastAsia"/>
          <w:sz w:val="28"/>
          <w:szCs w:val="28"/>
        </w:rPr>
        <w:t>报名成功</w:t>
      </w:r>
      <w:r w:rsidR="00495CA5">
        <w:rPr>
          <w:rFonts w:ascii="仿宋_GB2312" w:eastAsia="仿宋_GB2312" w:hAnsi="仿宋" w:hint="eastAsia"/>
          <w:sz w:val="28"/>
          <w:szCs w:val="28"/>
        </w:rPr>
        <w:t>的</w:t>
      </w:r>
      <w:r w:rsidRPr="003E0D2B">
        <w:rPr>
          <w:rFonts w:ascii="仿宋_GB2312" w:eastAsia="仿宋_GB2312" w:hAnsi="仿宋" w:hint="eastAsia"/>
          <w:sz w:val="28"/>
          <w:szCs w:val="28"/>
        </w:rPr>
        <w:t>提示信息，方可视为报名成功。报名成功的报考人员应按时下载打印准考证，否则视为放弃考试。</w:t>
      </w:r>
    </w:p>
    <w:p w:rsidR="00A35825" w:rsidRPr="003E0D2B" w:rsidRDefault="00A35825" w:rsidP="00FE3A10">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（六）由于网络等不确定因素，请</w:t>
      </w:r>
      <w:r w:rsidR="001644F9" w:rsidRPr="003E0D2B">
        <w:rPr>
          <w:rFonts w:ascii="仿宋_GB2312" w:eastAsia="仿宋_GB2312" w:hAnsi="仿宋" w:hint="eastAsia"/>
          <w:sz w:val="28"/>
          <w:szCs w:val="28"/>
        </w:rPr>
        <w:t>报考人员</w:t>
      </w:r>
      <w:r w:rsidRPr="003E0D2B">
        <w:rPr>
          <w:rFonts w:ascii="仿宋_GB2312" w:eastAsia="仿宋_GB2312" w:hAnsi="仿宋" w:hint="eastAsia"/>
          <w:sz w:val="28"/>
          <w:szCs w:val="28"/>
        </w:rPr>
        <w:t>错时报考。</w:t>
      </w:r>
    </w:p>
    <w:p w:rsidR="00C21414" w:rsidRPr="003E0D2B" w:rsidRDefault="00C21414" w:rsidP="00C21414">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（七）报名系统不支持手机、平板等移动端。</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十三、参加考试应注意哪些事项？</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答：请报考人员仔细阅读《考生须知》、《考场规则》和《事业单位公开招聘违纪违规行为处理规定》，并特别注意以下几点：</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（一）在考试前30分钟，凭本人准考证和有效居民身份证（两证必须同时具备）进入考场。</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（二）考试开始30分钟后，不得入场；考试期间不得提前交卷、退场。</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（三）报考人员应考时务必携带黑色字迹墨水笔、2B铅笔、橡皮。不得携带计算器、手机、智能手表、书籍、纸张、笔记、及各种电子、通讯工具和设备等入场。考试不得使用涂改用品和计算器。</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（四）</w:t>
      </w:r>
      <w:r w:rsidR="00FA072B" w:rsidRPr="003E0D2B">
        <w:rPr>
          <w:rFonts w:ascii="仿宋_GB2312" w:eastAsia="仿宋_GB2312" w:hAnsi="仿宋" w:hint="eastAsia"/>
          <w:sz w:val="28"/>
          <w:szCs w:val="28"/>
        </w:rPr>
        <w:t>任何人不得以任何方式或理由将试题内容进行抄录、复制、传播。</w:t>
      </w:r>
      <w:r w:rsidRPr="003E0D2B">
        <w:rPr>
          <w:rFonts w:ascii="仿宋_GB2312" w:eastAsia="仿宋_GB2312" w:hAnsi="仿宋" w:hint="eastAsia"/>
          <w:sz w:val="28"/>
          <w:szCs w:val="28"/>
        </w:rPr>
        <w:t>考试期间（结束前），非法复制、获取、传递、散布试题及答</w:t>
      </w:r>
      <w:r w:rsidRPr="003E0D2B">
        <w:rPr>
          <w:rFonts w:ascii="仿宋_GB2312" w:eastAsia="仿宋_GB2312" w:hAnsi="仿宋" w:hint="eastAsia"/>
          <w:sz w:val="28"/>
          <w:szCs w:val="28"/>
        </w:rPr>
        <w:lastRenderedPageBreak/>
        <w:t>案等构成犯罪的，将依法追究刑事责任。考试结束后，将试卷、答题卡和草稿纸带出考场的，</w:t>
      </w:r>
      <w:r w:rsidR="00FA072B" w:rsidRPr="003E0D2B">
        <w:rPr>
          <w:rFonts w:ascii="仿宋_GB2312" w:eastAsia="仿宋_GB2312" w:hAnsi="仿宋" w:hint="eastAsia"/>
          <w:sz w:val="28"/>
          <w:szCs w:val="28"/>
        </w:rPr>
        <w:t>按照考试违纪违规行为处理规定处理</w:t>
      </w:r>
      <w:r w:rsidRPr="003E0D2B">
        <w:rPr>
          <w:rFonts w:ascii="仿宋_GB2312" w:eastAsia="仿宋_GB2312" w:hAnsi="仿宋" w:hint="eastAsia"/>
          <w:sz w:val="28"/>
          <w:szCs w:val="28"/>
        </w:rPr>
        <w:t>。</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（五）报考人员必须遵守《考场规则》，若有违纪作弊行为，将被取消考试资格，并按照考试违纪违规行为处理规定处理。</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六）考试结束后还将采用技术手段进行雷同答卷的甄别和认定，对认定为雷同答卷的，按规定给予成绩无效处理，涉及违纪作弊的按相关条款追加处理。考生有义务妥善保护好自己的答题信息、不被他人抄袭，若有答卷雷同，双方均取消考试成绩。</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（七）考点无停车条件，请报考人员提前熟悉考点地址和赴考交通路线，按时参加考试。</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（八）考点内禁止吸烟，考生应自觉维护校园环境卫生；请勿将贵重物品带入考场。</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十四、笔试作答有何要求？</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答：请报考人员仔细阅读作答注意事项，并特别注意以下几点：</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（一）经监考人员核对报考人员信息无误后，在考场座次表上签名。</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（二）考试开始后，首先在试题本和答题卡上相应位置填写（涂）本人姓名、试卷代码、准考证号码。</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（三）报考人员应使用规定的作答工具在答题卡指定位置上作答。</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（四）考试不得使用计算器等电子设备及涂改用品。</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（五）考试结束铃响，应立即停止答题，并将试题本、答题卡和草稿纸背面朝上放在桌上，经监考人员同意后方可离开。</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十五、本次考试是否进行考前培训，有无指定考试用书？</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答：本次考试不组织或委托任何机构举办事业单位招聘考试辅导</w:t>
      </w:r>
      <w:r w:rsidRPr="003E0D2B">
        <w:rPr>
          <w:rFonts w:ascii="仿宋_GB2312" w:eastAsia="仿宋_GB2312" w:hAnsi="仿宋" w:hint="eastAsia"/>
          <w:sz w:val="28"/>
          <w:szCs w:val="28"/>
        </w:rPr>
        <w:lastRenderedPageBreak/>
        <w:t>培训班，也不指定考试辅导用书。社会上任何以考试命题组、专门培训机构等名义举办的辅导班、辅导网站或发行的出版物、上网卡等，均与本次考试无关。敬请广大报考人员提高警惕，切勿上当受骗。</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十六、考试前遗失了身份证、准考证怎么办？</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答：遗失身份证的报考人员，须及时到公安部门补办临时身份证或由公安部门出具带有照片的身份证明材料。</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 xml:space="preserve">遗失准考证的报考人员，考试前可自行到网上下载打印。考试后不办理准考证补办等手续。 </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十七、笔试成绩公布的时间和方式是什么？</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答：笔试成绩和面试分数线于</w:t>
      </w:r>
      <w:r w:rsidR="00562E1B" w:rsidRPr="003E0D2B">
        <w:rPr>
          <w:rFonts w:ascii="仿宋_GB2312" w:eastAsia="仿宋_GB2312" w:hAnsi="仿宋" w:hint="eastAsia"/>
          <w:sz w:val="28"/>
          <w:szCs w:val="28"/>
        </w:rPr>
        <w:t>2023</w:t>
      </w:r>
      <w:r w:rsidRPr="003E0D2B">
        <w:rPr>
          <w:rFonts w:ascii="仿宋_GB2312" w:eastAsia="仿宋_GB2312" w:hAnsi="仿宋" w:hint="eastAsia"/>
          <w:sz w:val="28"/>
          <w:szCs w:val="28"/>
        </w:rPr>
        <w:t>年</w:t>
      </w:r>
      <w:r w:rsidR="00562E1B" w:rsidRPr="003E0D2B">
        <w:rPr>
          <w:rFonts w:ascii="仿宋_GB2312" w:eastAsia="仿宋_GB2312" w:hAnsi="仿宋" w:hint="eastAsia"/>
          <w:sz w:val="28"/>
          <w:szCs w:val="28"/>
        </w:rPr>
        <w:t>4</w:t>
      </w:r>
      <w:r w:rsidRPr="003E0D2B">
        <w:rPr>
          <w:rFonts w:ascii="仿宋_GB2312" w:eastAsia="仿宋_GB2312" w:hAnsi="仿宋" w:hint="eastAsia"/>
          <w:sz w:val="28"/>
          <w:szCs w:val="28"/>
        </w:rPr>
        <w:t>月</w:t>
      </w:r>
      <w:r w:rsidR="005530E0" w:rsidRPr="003E0D2B">
        <w:rPr>
          <w:rFonts w:ascii="仿宋_GB2312" w:eastAsia="仿宋_GB2312" w:hAnsi="仿宋" w:hint="eastAsia"/>
          <w:sz w:val="28"/>
          <w:szCs w:val="28"/>
        </w:rPr>
        <w:t>2</w:t>
      </w:r>
      <w:r w:rsidR="005C789D" w:rsidRPr="003E0D2B">
        <w:rPr>
          <w:rFonts w:ascii="仿宋_GB2312" w:eastAsia="仿宋_GB2312" w:hAnsi="仿宋" w:hint="eastAsia"/>
          <w:sz w:val="28"/>
          <w:szCs w:val="28"/>
        </w:rPr>
        <w:t>7</w:t>
      </w:r>
      <w:r w:rsidRPr="003E0D2B">
        <w:rPr>
          <w:rFonts w:ascii="仿宋_GB2312" w:eastAsia="仿宋_GB2312" w:hAnsi="仿宋" w:hint="eastAsia"/>
          <w:sz w:val="28"/>
          <w:szCs w:val="28"/>
        </w:rPr>
        <w:t>日10:00起公布，报考人员自行登录报名系统查询。</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 xml:space="preserve">十八、这次考试如何确定面试人员？ </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答：按照笔试总成绩从高到低的顺序，根据招聘简章中各岗位规定的面试比例，确定各岗位参加面试的人员；岗位要求设置最低合格分数线的，须同时符合。面试事宜由各招聘单位负责通知。</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面试前，招聘单位将对拟参加面试人员进行资格审核。资格审核通过者方可进入面试；资格审核未通过的，招聘单位可根据实际情况，确定由笔试成绩排名其后的报考人员依次递补。</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十九、面试什么时候进行？面试时需带哪些证件和材料？</w:t>
      </w:r>
      <w:r w:rsidRPr="003E0D2B">
        <w:rPr>
          <w:rFonts w:ascii="仿宋_GB2312" w:eastAsia="仿宋_GB2312" w:hint="eastAsia"/>
          <w:b/>
          <w:sz w:val="28"/>
          <w:szCs w:val="28"/>
        </w:rPr>
        <w:t> </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答：面试一般于成绩公布后一</w:t>
      </w:r>
      <w:r w:rsidR="007356F5" w:rsidRPr="003E0D2B">
        <w:rPr>
          <w:rFonts w:ascii="仿宋_GB2312" w:eastAsia="仿宋_GB2312" w:hAnsi="仿宋" w:hint="eastAsia"/>
          <w:sz w:val="28"/>
          <w:szCs w:val="28"/>
        </w:rPr>
        <w:t>周后开始</w:t>
      </w:r>
      <w:r w:rsidRPr="003E0D2B">
        <w:rPr>
          <w:rFonts w:ascii="仿宋_GB2312" w:eastAsia="仿宋_GB2312" w:hAnsi="仿宋" w:hint="eastAsia"/>
          <w:sz w:val="28"/>
          <w:szCs w:val="28"/>
        </w:rPr>
        <w:t>组织。面试时，报考人员须提供本人身份证、准考证、学生证（工作证）的原件、报名信息表和有关招聘单位要求提供的其他证明材料。凡有关材料信息不实或不符合招聘岗位资格条件的，招聘单位将取消该报考人员参加面试的资格。</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lastRenderedPageBreak/>
        <w:t>二十、对提供的报考信息不实如何处理？</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答：凡报考人员提供的涉及报考资格的申请材料或信息不实、骗取考试资格的，将</w:t>
      </w:r>
      <w:r w:rsidR="004E1622" w:rsidRPr="003E0D2B">
        <w:rPr>
          <w:rFonts w:ascii="仿宋_GB2312" w:eastAsia="仿宋_GB2312" w:hAnsi="仿宋" w:hint="eastAsia"/>
          <w:sz w:val="28"/>
          <w:szCs w:val="28"/>
        </w:rPr>
        <w:t>按照事业单位公开招聘违纪违规行为处理规定进行处理。</w:t>
      </w:r>
    </w:p>
    <w:p w:rsidR="00A35825" w:rsidRPr="003E0D2B" w:rsidRDefault="00A35825" w:rsidP="00A35825">
      <w:pPr>
        <w:snapToGrid w:val="0"/>
        <w:spacing w:line="560" w:lineRule="exact"/>
        <w:ind w:firstLineChars="200" w:firstLine="562"/>
        <w:rPr>
          <w:rFonts w:ascii="仿宋_GB2312" w:eastAsia="仿宋_GB2312" w:hAnsi="仿宋"/>
          <w:b/>
          <w:sz w:val="28"/>
          <w:szCs w:val="28"/>
        </w:rPr>
      </w:pPr>
      <w:r w:rsidRPr="003E0D2B">
        <w:rPr>
          <w:rFonts w:ascii="仿宋_GB2312" w:eastAsia="仿宋_GB2312" w:hAnsi="仿宋" w:hint="eastAsia"/>
          <w:b/>
          <w:sz w:val="28"/>
          <w:szCs w:val="28"/>
        </w:rPr>
        <w:t>二十一、报考人员于考前还须周知的相关内容有哪些？</w:t>
      </w:r>
    </w:p>
    <w:p w:rsidR="00857413" w:rsidRPr="003E0D2B" w:rsidRDefault="00A35825" w:rsidP="00881247">
      <w:pPr>
        <w:spacing w:line="560" w:lineRule="exact"/>
        <w:ind w:firstLineChars="200" w:firstLine="560"/>
        <w:rPr>
          <w:rFonts w:ascii="仿宋_GB2312" w:eastAsia="仿宋_GB2312" w:hAnsi="仿宋" w:cs="Arial"/>
          <w:sz w:val="28"/>
          <w:szCs w:val="28"/>
          <w:shd w:val="clear" w:color="auto" w:fill="FFFFFF"/>
        </w:rPr>
      </w:pPr>
      <w:r w:rsidRPr="003E0D2B">
        <w:rPr>
          <w:rFonts w:ascii="仿宋_GB2312" w:eastAsia="仿宋_GB2312" w:hAnsi="仿宋" w:hint="eastAsia"/>
          <w:sz w:val="28"/>
          <w:szCs w:val="28"/>
        </w:rPr>
        <w:t>答：</w:t>
      </w:r>
      <w:r w:rsidR="00857413" w:rsidRPr="003E0D2B">
        <w:rPr>
          <w:rFonts w:ascii="仿宋_GB2312" w:eastAsia="仿宋_GB2312" w:hAnsi="仿宋" w:hint="eastAsia"/>
          <w:sz w:val="28"/>
          <w:szCs w:val="28"/>
        </w:rPr>
        <w:t>（一）</w:t>
      </w:r>
      <w:r w:rsidR="007C3CBC" w:rsidRPr="003E0D2B">
        <w:rPr>
          <w:rFonts w:ascii="仿宋_GB2312" w:eastAsia="仿宋_GB2312" w:hAnsi="仿宋" w:hint="eastAsia"/>
          <w:sz w:val="28"/>
          <w:szCs w:val="28"/>
        </w:rPr>
        <w:t>为保障广大报考人员和考试工作人员健康安全，将根据新冠病毒感染防治有关要求，结合考试工作实际，采取必要的措施。请报考人员及时关注报名系统考试健康防护有关要求，按照规定做好个人防护，遵守考试现场管理，以免影响正常参加考试。</w:t>
      </w:r>
    </w:p>
    <w:p w:rsidR="00A35825" w:rsidRPr="003E0D2B" w:rsidRDefault="00A35825" w:rsidP="00881247">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w:t>
      </w:r>
      <w:r w:rsidR="00857413" w:rsidRPr="003E0D2B">
        <w:rPr>
          <w:rFonts w:ascii="仿宋_GB2312" w:eastAsia="仿宋_GB2312" w:hAnsi="仿宋" w:hint="eastAsia"/>
          <w:sz w:val="28"/>
          <w:szCs w:val="28"/>
        </w:rPr>
        <w:t>二</w:t>
      </w:r>
      <w:r w:rsidRPr="003E0D2B">
        <w:rPr>
          <w:rFonts w:ascii="仿宋_GB2312" w:eastAsia="仿宋_GB2312" w:hAnsi="仿宋" w:hint="eastAsia"/>
          <w:sz w:val="28"/>
          <w:szCs w:val="28"/>
        </w:rPr>
        <w:t>）为保障考试安全与秩序，维护考试的公平公正，必要时考试机构和考点工作人员在组织、实施考试过程中，可以采取以下措施：</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1．根据保守考试秘密的需要，对有关人员的相应行为作必要限制。</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2．封闭相关考试场所，制止无关人员进入。</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3．查验报考人员的身份证等证件材料，检查报考人员携带物品，必要时使用安全监测设备或者以适当方式，对报考人员实行检查。</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4．暂扣报考人员违反规定携带的用于或者可能用于作弊的设备、工具、材料等物品。</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5．在考试场所内设置、使用视频监控、无线电探测等电子设备，在必要范围内，对无线通讯进行干扰或屏蔽。</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6．制止和处理报考人员违反考试纪律、考场规则的行为，必要时可终止报考人员继续参加考试。</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7．对故意干扰、破坏考试的人员，移交公安、司法等部门处理。</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w:t>
      </w:r>
      <w:r w:rsidR="00857413" w:rsidRPr="003E0D2B">
        <w:rPr>
          <w:rFonts w:ascii="仿宋_GB2312" w:eastAsia="仿宋_GB2312" w:hAnsi="仿宋" w:hint="eastAsia"/>
          <w:sz w:val="28"/>
          <w:szCs w:val="28"/>
        </w:rPr>
        <w:t>三</w:t>
      </w:r>
      <w:r w:rsidRPr="003E0D2B">
        <w:rPr>
          <w:rFonts w:ascii="仿宋_GB2312" w:eastAsia="仿宋_GB2312" w:hAnsi="仿宋" w:hint="eastAsia"/>
          <w:sz w:val="28"/>
          <w:szCs w:val="28"/>
        </w:rPr>
        <w:t>）《中华人民共和国刑法》有关考试违法行为处理的规定</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lastRenderedPageBreak/>
        <w:t>第二百八十条之一 在依照国家规定应当提供身份证明的活动中，使用伪造、变造的或者盗用他人的居民身份证、护照、社会保障卡、驾驶证等依法可以用于证明身份的证件，情节严重的，处拘役或者管制，并处或者单处罚金。</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有前款行为，同时构成其他犯罪的，依照处罚较重的规定定罪处罚。</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第二百八十三条 非法生产、销售专用间谍器材或者窃听、窃照专用器材的，处三年以下有期徒刑、拘役或者管制，并处或者单处罚金；情节严重的，处三年以上七年以下有期徒刑，并处罚金。</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单位犯前款罪的，对单位判处罚金，并对其直接负责的主管人员和其他直接责任人员，依照前款的规定处罚。</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第二百八十四条之一 在法律规定的国家考试中，组织作弊的，处三年以下有期徒刑或者拘役，并处或者单处罚金；情节严重的，处三年以上七年以下有期徒刑，并处罚金。</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为他人实施前款犯罪提供作弊器材或者其他帮助的，依照前款的规定处罚。</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为实施考试作弊行为，向他人非法出售或者提供第一款规定的考试的试题、答案的，依照第一款的规定处罚。</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代替他人或者让他人代替自己参加第一款规定的考试的，处拘役或者管制，并处或者单处罚金。</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第二百八十八条  违反国家规定，擅自设置、使用无线电台（站），或者擅自使用无线电频率，干扰无线电通讯秩序，情节严重的，处三年以下有期徒刑、拘役或者管制，并处或者单处罚金；情节特别严重的，处三年以上七年以下有期徒刑，并处罚金。</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lastRenderedPageBreak/>
        <w:t>（</w:t>
      </w:r>
      <w:r w:rsidR="00857413" w:rsidRPr="003E0D2B">
        <w:rPr>
          <w:rFonts w:ascii="仿宋_GB2312" w:eastAsia="仿宋_GB2312" w:hAnsi="仿宋" w:hint="eastAsia"/>
          <w:sz w:val="28"/>
          <w:szCs w:val="28"/>
        </w:rPr>
        <w:t>四</w:t>
      </w:r>
      <w:r w:rsidRPr="003E0D2B">
        <w:rPr>
          <w:rFonts w:ascii="仿宋_GB2312" w:eastAsia="仿宋_GB2312" w:hAnsi="仿宋" w:hint="eastAsia"/>
          <w:sz w:val="28"/>
          <w:szCs w:val="28"/>
        </w:rPr>
        <w:t>）《最高人民法院、最高人民检察院关于办理组织考试作弊等刑事案件适用法律若干问题的解释》（法释〔2019〕13号）相关规定</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第二条  在法律规定的国家考试中，组织作弊，具有相应情形的，应当认定为刑法第二百八十四条之一第一款规定的“情节严重”，包括：在公务员录用考试中组织考试作弊的；导致考试推迟、取消或者启用备用试题的；组织考生跨省、自治区、直辖市作弊的；多次组织考试作弊的；组织三十人次以上作弊的；提供作弊器材五十件以上的；违法所得三十万元以上的；其他情节严重的情形。</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第三条  具有避开或者突破考场防范作弊的安全管理措施，获取、记录、传递、接收、存储考试试题、答案等功能的程序、工具，以及专门设计用于作弊的程序、工具，应当认定为刑法第二百八十四条之一第二款规定的“作弊器材”。</w:t>
      </w:r>
    </w:p>
    <w:p w:rsidR="00A35825" w:rsidRPr="003E0D2B" w:rsidRDefault="00A35825" w:rsidP="00FC3CD3">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第五条  为实施考试作弊行为，非法出售或者提供法律规定的国家考试的试题、答案，具有相应情形的，应当认定为刑法第二百八十四条之一第三款规定的“情节严重”，包括：非法出售或者提供公务员录用考试的试题、答案的；导致考试推迟、取消或者启用备用试题的；多次非法出售或者提供试题、答案的；向三十人次以上非法出售或者提供试题、答案的；违法所得三十万元以上的；其他情节严重的情形。</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第六条  为实施考试作弊行为，向他人非法出售或者提供法律规定的国家考试的试题、答案，试题不完整或者答案与标准答案不完全一致的，不影响非法出售、提供试题、答案罪的认定。</w:t>
      </w:r>
    </w:p>
    <w:p w:rsidR="00A35825" w:rsidRPr="003E0D2B" w:rsidRDefault="00A35825" w:rsidP="00A35825">
      <w:pPr>
        <w:snapToGrid w:val="0"/>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第九条  以窃取、刺探、收买方法非法获取法律规定的国家考试</w:t>
      </w:r>
      <w:r w:rsidRPr="003E0D2B">
        <w:rPr>
          <w:rFonts w:ascii="仿宋_GB2312" w:eastAsia="仿宋_GB2312" w:hAnsi="仿宋" w:hint="eastAsia"/>
          <w:sz w:val="28"/>
          <w:szCs w:val="28"/>
        </w:rPr>
        <w:lastRenderedPageBreak/>
        <w:t>的试题、答案，又组织考试作弊或者非法出售、提供试题、答案，分别符合刑法第二百八十二条和刑法第二百八十四条之一规定的，以非法获取国家秘密罪和组织考试作弊罪或者非法出售、提供试题、答案罪数罪并罚。</w:t>
      </w:r>
    </w:p>
    <w:p w:rsidR="00A35825" w:rsidRPr="003E0D2B" w:rsidRDefault="00A35825" w:rsidP="00A35825">
      <w:pPr>
        <w:spacing w:line="560" w:lineRule="exact"/>
        <w:ind w:firstLineChars="196" w:firstLine="551"/>
        <w:rPr>
          <w:rFonts w:ascii="仿宋_GB2312" w:eastAsia="仿宋_GB2312" w:hAnsi="仿宋"/>
          <w:b/>
          <w:sz w:val="28"/>
          <w:szCs w:val="28"/>
        </w:rPr>
      </w:pPr>
      <w:r w:rsidRPr="003E0D2B">
        <w:rPr>
          <w:rFonts w:ascii="仿宋_GB2312" w:eastAsia="仿宋_GB2312" w:hAnsi="仿宋" w:hint="eastAsia"/>
          <w:b/>
          <w:sz w:val="28"/>
          <w:szCs w:val="28"/>
        </w:rPr>
        <w:t>二十二、本年度事业单位公开招聘考</w:t>
      </w:r>
      <w:proofErr w:type="gramStart"/>
      <w:r w:rsidRPr="003E0D2B">
        <w:rPr>
          <w:rFonts w:ascii="仿宋_GB2312" w:eastAsia="仿宋_GB2312" w:hAnsi="仿宋" w:hint="eastAsia"/>
          <w:b/>
          <w:sz w:val="28"/>
          <w:szCs w:val="28"/>
        </w:rPr>
        <w:t>录方式</w:t>
      </w:r>
      <w:proofErr w:type="gramEnd"/>
      <w:r w:rsidRPr="003E0D2B">
        <w:rPr>
          <w:rFonts w:ascii="仿宋_GB2312" w:eastAsia="仿宋_GB2312" w:hAnsi="仿宋" w:hint="eastAsia"/>
          <w:b/>
          <w:sz w:val="28"/>
          <w:szCs w:val="28"/>
        </w:rPr>
        <w:t>采取什么形式？</w:t>
      </w:r>
    </w:p>
    <w:p w:rsidR="00A35825" w:rsidRPr="003E0D2B" w:rsidRDefault="00A35825" w:rsidP="00A35825">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今年仍采取集中招录和分散招录相结合的方式，集中一次笔试，分散多次招录。笔试成绩在下一年度集中招聘公告发布前有效，用人单位在集中招录后还有用人需求的，可随时组织公开招聘工作，并根据笔试成绩按照一定的比例确定面试人员。如另有笔试需要的，用人单位可根据实际情况，经上级主管部门或区人力资源和社会保障局同意后，自主组织实施，笔试成绩以用人单位组织的笔试成绩为准。</w:t>
      </w:r>
    </w:p>
    <w:p w:rsidR="00A35825" w:rsidRPr="003E0D2B" w:rsidRDefault="00A35825" w:rsidP="00A35825">
      <w:pPr>
        <w:snapToGrid w:val="0"/>
        <w:spacing w:line="560" w:lineRule="exact"/>
        <w:ind w:firstLineChars="196" w:firstLine="551"/>
        <w:rPr>
          <w:rFonts w:ascii="仿宋_GB2312" w:eastAsia="仿宋_GB2312" w:hAnsi="仿宋"/>
          <w:spacing w:val="5"/>
          <w:sz w:val="28"/>
          <w:szCs w:val="28"/>
        </w:rPr>
      </w:pPr>
      <w:r w:rsidRPr="003E0D2B">
        <w:rPr>
          <w:rFonts w:ascii="仿宋_GB2312" w:eastAsia="仿宋_GB2312" w:hAnsi="仿宋" w:hint="eastAsia"/>
          <w:b/>
          <w:sz w:val="28"/>
          <w:szCs w:val="28"/>
        </w:rPr>
        <w:t>二十三、相关咨询电话是什么？</w:t>
      </w:r>
    </w:p>
    <w:p w:rsidR="0028065B" w:rsidRPr="003E0D2B" w:rsidRDefault="00A35825" w:rsidP="0028065B">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答：</w:t>
      </w:r>
      <w:r w:rsidR="0028065B" w:rsidRPr="003E0D2B">
        <w:rPr>
          <w:rFonts w:ascii="仿宋_GB2312" w:eastAsia="仿宋_GB2312" w:hAnsi="仿宋" w:hint="eastAsia"/>
          <w:sz w:val="28"/>
          <w:szCs w:val="28"/>
        </w:rPr>
        <w:t>政策咨询和监督电话：详见附件《上海市2023年事业单位公开招聘政策咨询电话、监督电话一览表》</w:t>
      </w:r>
    </w:p>
    <w:p w:rsidR="0028065B" w:rsidRPr="003E0D2B" w:rsidRDefault="0028065B" w:rsidP="0028065B">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考</w:t>
      </w:r>
      <w:proofErr w:type="gramStart"/>
      <w:r w:rsidRPr="003E0D2B">
        <w:rPr>
          <w:rFonts w:ascii="仿宋_GB2312" w:eastAsia="仿宋_GB2312" w:hAnsi="仿宋" w:hint="eastAsia"/>
          <w:sz w:val="28"/>
          <w:szCs w:val="28"/>
        </w:rPr>
        <w:t>务</w:t>
      </w:r>
      <w:proofErr w:type="gramEnd"/>
      <w:r w:rsidRPr="003E0D2B">
        <w:rPr>
          <w:rFonts w:ascii="仿宋_GB2312" w:eastAsia="仿宋_GB2312" w:hAnsi="仿宋" w:hint="eastAsia"/>
          <w:sz w:val="28"/>
          <w:szCs w:val="28"/>
        </w:rPr>
        <w:t>咨询电话：12333</w:t>
      </w:r>
    </w:p>
    <w:p w:rsidR="0028065B" w:rsidRPr="003E0D2B" w:rsidRDefault="0028065B" w:rsidP="0028065B">
      <w:pPr>
        <w:spacing w:line="560" w:lineRule="exact"/>
        <w:ind w:firstLineChars="200" w:firstLine="560"/>
        <w:rPr>
          <w:rFonts w:ascii="仿宋_GB2312" w:eastAsia="仿宋_GB2312" w:hAnsi="仿宋"/>
          <w:sz w:val="28"/>
          <w:szCs w:val="28"/>
        </w:rPr>
      </w:pPr>
      <w:r w:rsidRPr="003E0D2B">
        <w:rPr>
          <w:rFonts w:ascii="仿宋_GB2312" w:eastAsia="仿宋_GB2312" w:hAnsi="仿宋" w:hint="eastAsia"/>
          <w:sz w:val="28"/>
          <w:szCs w:val="28"/>
        </w:rPr>
        <w:t>技术咨询电话：38919099</w:t>
      </w:r>
    </w:p>
    <w:p w:rsidR="00CD500F" w:rsidRPr="003E0D2B" w:rsidRDefault="0028065B" w:rsidP="0028065B">
      <w:pPr>
        <w:spacing w:line="560" w:lineRule="exact"/>
        <w:ind w:firstLineChars="200" w:firstLine="560"/>
        <w:rPr>
          <w:rFonts w:ascii="仿宋_GB2312" w:eastAsia="仿宋_GB2312" w:hAnsi="仿宋"/>
          <w:sz w:val="24"/>
        </w:rPr>
      </w:pPr>
      <w:r w:rsidRPr="003E0D2B">
        <w:rPr>
          <w:rFonts w:ascii="仿宋_GB2312" w:eastAsia="仿宋_GB2312" w:hAnsi="仿宋" w:hint="eastAsia"/>
          <w:sz w:val="28"/>
          <w:szCs w:val="28"/>
        </w:rPr>
        <w:t>咨询时间：考试报名期间每天9时至17时</w:t>
      </w:r>
    </w:p>
    <w:sectPr w:rsidR="00CD500F" w:rsidRPr="003E0D2B" w:rsidSect="00A35825">
      <w:headerReference w:type="default" r:id="rId9"/>
      <w:footerReference w:type="even" r:id="rId10"/>
      <w:footerReference w:type="default" r:id="rId11"/>
      <w:pgSz w:w="11906" w:h="16838" w:code="9"/>
      <w:pgMar w:top="1440" w:right="1797" w:bottom="1440" w:left="1797" w:header="851" w:footer="992" w:gutter="0"/>
      <w:pgNumType w:start="1" w:chapStyle="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722B" w:rsidRDefault="00CF722B">
      <w:r>
        <w:separator/>
      </w:r>
    </w:p>
  </w:endnote>
  <w:endnote w:type="continuationSeparator" w:id="0">
    <w:p w:rsidR="00CF722B" w:rsidRDefault="00CF72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A" w:rsidRDefault="00CD26EA">
    <w:pPr>
      <w:pStyle w:val="a6"/>
      <w:framePr w:wrap="around" w:vAnchor="text" w:hAnchor="margin" w:xAlign="center" w:y="1"/>
      <w:rPr>
        <w:rStyle w:val="a7"/>
      </w:rPr>
    </w:pPr>
    <w:r>
      <w:rPr>
        <w:rStyle w:val="a7"/>
      </w:rPr>
      <w:fldChar w:fldCharType="begin"/>
    </w:r>
    <w:r w:rsidR="00ED69AA">
      <w:rPr>
        <w:rStyle w:val="a7"/>
      </w:rPr>
      <w:instrText xml:space="preserve">PAGE  </w:instrText>
    </w:r>
    <w:r>
      <w:rPr>
        <w:rStyle w:val="a7"/>
      </w:rPr>
      <w:fldChar w:fldCharType="end"/>
    </w:r>
  </w:p>
  <w:p w:rsidR="00ED69AA" w:rsidRDefault="00ED69AA">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A" w:rsidRDefault="00CD26EA">
    <w:pPr>
      <w:pStyle w:val="a6"/>
      <w:framePr w:wrap="around" w:vAnchor="text" w:hAnchor="margin" w:xAlign="center" w:y="1"/>
      <w:rPr>
        <w:rStyle w:val="a7"/>
      </w:rPr>
    </w:pPr>
    <w:r>
      <w:rPr>
        <w:rStyle w:val="a7"/>
      </w:rPr>
      <w:fldChar w:fldCharType="begin"/>
    </w:r>
    <w:r w:rsidR="00ED69AA">
      <w:rPr>
        <w:rStyle w:val="a7"/>
      </w:rPr>
      <w:instrText xml:space="preserve">PAGE  </w:instrText>
    </w:r>
    <w:r>
      <w:rPr>
        <w:rStyle w:val="a7"/>
      </w:rPr>
      <w:fldChar w:fldCharType="separate"/>
    </w:r>
    <w:r w:rsidR="00555161">
      <w:rPr>
        <w:rStyle w:val="a7"/>
        <w:noProof/>
      </w:rPr>
      <w:t>11</w:t>
    </w:r>
    <w:r>
      <w:rPr>
        <w:rStyle w:val="a7"/>
      </w:rPr>
      <w:fldChar w:fldCharType="end"/>
    </w:r>
  </w:p>
  <w:p w:rsidR="00ED69AA" w:rsidRDefault="00ED69A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722B" w:rsidRDefault="00CF722B">
      <w:r>
        <w:separator/>
      </w:r>
    </w:p>
  </w:footnote>
  <w:footnote w:type="continuationSeparator" w:id="0">
    <w:p w:rsidR="00CF722B" w:rsidRDefault="00CF7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A" w:rsidRDefault="00ED69AA" w:rsidP="002D181E">
    <w:pPr>
      <w:pStyle w:val="a8"/>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630EB"/>
    <w:multiLevelType w:val="hybridMultilevel"/>
    <w:tmpl w:val="5BFA1EA0"/>
    <w:lvl w:ilvl="0" w:tplc="D9704FD0">
      <w:start w:val="1"/>
      <w:numFmt w:val="chineseCountingThousand"/>
      <w:lvlText w:val="%1、"/>
      <w:lvlJc w:val="left"/>
      <w:pPr>
        <w:tabs>
          <w:tab w:val="num" w:pos="640"/>
        </w:tabs>
        <w:ind w:left="640" w:firstLine="0"/>
      </w:pPr>
      <w:rPr>
        <w:rFonts w:eastAsia="黑体" w:hint="eastAsia"/>
        <w:b w:val="0"/>
        <w:i w:val="0"/>
        <w:sz w:val="32"/>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
    <w:nsid w:val="37A6270A"/>
    <w:multiLevelType w:val="hybridMultilevel"/>
    <w:tmpl w:val="A3EE52FC"/>
    <w:lvl w:ilvl="0" w:tplc="7A78DB9C">
      <w:start w:val="1"/>
      <w:numFmt w:val="decimal"/>
      <w:lvlText w:val="%1、"/>
      <w:lvlJc w:val="left"/>
      <w:pPr>
        <w:tabs>
          <w:tab w:val="num" w:pos="1280"/>
        </w:tabs>
        <w:ind w:left="1280" w:hanging="720"/>
      </w:pPr>
      <w:rPr>
        <w:rFonts w:hint="eastAsia"/>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2">
    <w:nsid w:val="3DD43D71"/>
    <w:multiLevelType w:val="hybridMultilevel"/>
    <w:tmpl w:val="6722E198"/>
    <w:lvl w:ilvl="0" w:tplc="151C3526">
      <w:start w:val="4"/>
      <w:numFmt w:val="japaneseCounting"/>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6AB43A17"/>
    <w:multiLevelType w:val="hybridMultilevel"/>
    <w:tmpl w:val="FDAC77A4"/>
    <w:lvl w:ilvl="0" w:tplc="5656841E">
      <w:start w:val="1"/>
      <w:numFmt w:val="decimal"/>
      <w:lvlText w:val="%1."/>
      <w:lvlJc w:val="left"/>
      <w:pPr>
        <w:ind w:left="480" w:hanging="360"/>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31BEB"/>
    <w:rsid w:val="00006DE0"/>
    <w:rsid w:val="0000712D"/>
    <w:rsid w:val="00015DE6"/>
    <w:rsid w:val="0002145B"/>
    <w:rsid w:val="0002353C"/>
    <w:rsid w:val="00024BDE"/>
    <w:rsid w:val="00025852"/>
    <w:rsid w:val="00027CEE"/>
    <w:rsid w:val="00031A00"/>
    <w:rsid w:val="00033CE9"/>
    <w:rsid w:val="00042485"/>
    <w:rsid w:val="0004482D"/>
    <w:rsid w:val="00045E1C"/>
    <w:rsid w:val="00046E68"/>
    <w:rsid w:val="00046F98"/>
    <w:rsid w:val="000535A2"/>
    <w:rsid w:val="0005367F"/>
    <w:rsid w:val="00054601"/>
    <w:rsid w:val="000551D0"/>
    <w:rsid w:val="00065B9D"/>
    <w:rsid w:val="000745C6"/>
    <w:rsid w:val="00083F63"/>
    <w:rsid w:val="00084716"/>
    <w:rsid w:val="000860B7"/>
    <w:rsid w:val="00090845"/>
    <w:rsid w:val="00090DDA"/>
    <w:rsid w:val="00091AF5"/>
    <w:rsid w:val="00094318"/>
    <w:rsid w:val="000975A3"/>
    <w:rsid w:val="000A7E16"/>
    <w:rsid w:val="000B17E7"/>
    <w:rsid w:val="000C30C8"/>
    <w:rsid w:val="000D35C9"/>
    <w:rsid w:val="000D38BA"/>
    <w:rsid w:val="000D44DF"/>
    <w:rsid w:val="000E5E55"/>
    <w:rsid w:val="000E63EC"/>
    <w:rsid w:val="000F1F99"/>
    <w:rsid w:val="000F359C"/>
    <w:rsid w:val="000F782A"/>
    <w:rsid w:val="001009A5"/>
    <w:rsid w:val="0010161E"/>
    <w:rsid w:val="00101BB8"/>
    <w:rsid w:val="00110DFD"/>
    <w:rsid w:val="00116AEE"/>
    <w:rsid w:val="00122A2F"/>
    <w:rsid w:val="00124E53"/>
    <w:rsid w:val="00125642"/>
    <w:rsid w:val="00127639"/>
    <w:rsid w:val="00127686"/>
    <w:rsid w:val="00132385"/>
    <w:rsid w:val="001336E2"/>
    <w:rsid w:val="00134D77"/>
    <w:rsid w:val="00135049"/>
    <w:rsid w:val="0013508E"/>
    <w:rsid w:val="0014110C"/>
    <w:rsid w:val="00142A72"/>
    <w:rsid w:val="001436C8"/>
    <w:rsid w:val="00144AA7"/>
    <w:rsid w:val="0015684B"/>
    <w:rsid w:val="001575CF"/>
    <w:rsid w:val="00162801"/>
    <w:rsid w:val="00162CF5"/>
    <w:rsid w:val="00163F59"/>
    <w:rsid w:val="001644F9"/>
    <w:rsid w:val="00164B31"/>
    <w:rsid w:val="00165C3A"/>
    <w:rsid w:val="00171DAA"/>
    <w:rsid w:val="001726D6"/>
    <w:rsid w:val="0017425A"/>
    <w:rsid w:val="00174511"/>
    <w:rsid w:val="00177E19"/>
    <w:rsid w:val="001806B3"/>
    <w:rsid w:val="00182EF0"/>
    <w:rsid w:val="00183B76"/>
    <w:rsid w:val="00186BDA"/>
    <w:rsid w:val="00191FCA"/>
    <w:rsid w:val="00192DFA"/>
    <w:rsid w:val="00194ADD"/>
    <w:rsid w:val="00194EB1"/>
    <w:rsid w:val="00196363"/>
    <w:rsid w:val="001965B7"/>
    <w:rsid w:val="001A2E15"/>
    <w:rsid w:val="001B15D0"/>
    <w:rsid w:val="001B36C8"/>
    <w:rsid w:val="001B4D6C"/>
    <w:rsid w:val="001B773B"/>
    <w:rsid w:val="001B7B71"/>
    <w:rsid w:val="001C4073"/>
    <w:rsid w:val="001C6AB6"/>
    <w:rsid w:val="001D2C37"/>
    <w:rsid w:val="001D4D8A"/>
    <w:rsid w:val="001E13E1"/>
    <w:rsid w:val="001E2DCB"/>
    <w:rsid w:val="001E35CB"/>
    <w:rsid w:val="001E46E2"/>
    <w:rsid w:val="001E5D5B"/>
    <w:rsid w:val="001E612B"/>
    <w:rsid w:val="001F02FF"/>
    <w:rsid w:val="00204526"/>
    <w:rsid w:val="0020510F"/>
    <w:rsid w:val="00206681"/>
    <w:rsid w:val="002074F8"/>
    <w:rsid w:val="00212BBA"/>
    <w:rsid w:val="002153D9"/>
    <w:rsid w:val="00216FD0"/>
    <w:rsid w:val="002171C7"/>
    <w:rsid w:val="00217AC3"/>
    <w:rsid w:val="002338BF"/>
    <w:rsid w:val="00233EA1"/>
    <w:rsid w:val="0023504D"/>
    <w:rsid w:val="00235247"/>
    <w:rsid w:val="0024279A"/>
    <w:rsid w:val="002450FE"/>
    <w:rsid w:val="00252229"/>
    <w:rsid w:val="00252F36"/>
    <w:rsid w:val="0025427C"/>
    <w:rsid w:val="00257502"/>
    <w:rsid w:val="002609E6"/>
    <w:rsid w:val="002630C8"/>
    <w:rsid w:val="002636B7"/>
    <w:rsid w:val="002657FF"/>
    <w:rsid w:val="00267083"/>
    <w:rsid w:val="0027063C"/>
    <w:rsid w:val="00272CD2"/>
    <w:rsid w:val="00273096"/>
    <w:rsid w:val="002733EC"/>
    <w:rsid w:val="00273479"/>
    <w:rsid w:val="002768E2"/>
    <w:rsid w:val="0028065B"/>
    <w:rsid w:val="0028367B"/>
    <w:rsid w:val="002870B2"/>
    <w:rsid w:val="00287F69"/>
    <w:rsid w:val="0029030E"/>
    <w:rsid w:val="00291F4D"/>
    <w:rsid w:val="00292266"/>
    <w:rsid w:val="00294F24"/>
    <w:rsid w:val="00296908"/>
    <w:rsid w:val="00297CA9"/>
    <w:rsid w:val="002A3940"/>
    <w:rsid w:val="002A4EED"/>
    <w:rsid w:val="002A6F3C"/>
    <w:rsid w:val="002A6FC0"/>
    <w:rsid w:val="002A7995"/>
    <w:rsid w:val="002B6468"/>
    <w:rsid w:val="002B76C5"/>
    <w:rsid w:val="002C00AF"/>
    <w:rsid w:val="002C09C0"/>
    <w:rsid w:val="002C53F5"/>
    <w:rsid w:val="002C5AC9"/>
    <w:rsid w:val="002C61E3"/>
    <w:rsid w:val="002C7C4F"/>
    <w:rsid w:val="002D0A61"/>
    <w:rsid w:val="002D181E"/>
    <w:rsid w:val="002D38E9"/>
    <w:rsid w:val="002D39B4"/>
    <w:rsid w:val="002D47C4"/>
    <w:rsid w:val="002E11B3"/>
    <w:rsid w:val="002E724F"/>
    <w:rsid w:val="002E7FD9"/>
    <w:rsid w:val="002F0A50"/>
    <w:rsid w:val="00300F81"/>
    <w:rsid w:val="00301047"/>
    <w:rsid w:val="003042DA"/>
    <w:rsid w:val="003044F3"/>
    <w:rsid w:val="00311616"/>
    <w:rsid w:val="00313778"/>
    <w:rsid w:val="00314BF5"/>
    <w:rsid w:val="0031646D"/>
    <w:rsid w:val="0032154E"/>
    <w:rsid w:val="00327EBB"/>
    <w:rsid w:val="00331BEB"/>
    <w:rsid w:val="0033303F"/>
    <w:rsid w:val="003400B5"/>
    <w:rsid w:val="00351FB5"/>
    <w:rsid w:val="00355A03"/>
    <w:rsid w:val="00361069"/>
    <w:rsid w:val="003628B9"/>
    <w:rsid w:val="00363348"/>
    <w:rsid w:val="00366B73"/>
    <w:rsid w:val="003741E5"/>
    <w:rsid w:val="00381751"/>
    <w:rsid w:val="003821D8"/>
    <w:rsid w:val="00383267"/>
    <w:rsid w:val="00383535"/>
    <w:rsid w:val="003969CD"/>
    <w:rsid w:val="00396B2A"/>
    <w:rsid w:val="003A29E7"/>
    <w:rsid w:val="003A62F0"/>
    <w:rsid w:val="003B0F29"/>
    <w:rsid w:val="003B135B"/>
    <w:rsid w:val="003B1368"/>
    <w:rsid w:val="003B1E90"/>
    <w:rsid w:val="003B26FD"/>
    <w:rsid w:val="003B6035"/>
    <w:rsid w:val="003B6640"/>
    <w:rsid w:val="003C3B1B"/>
    <w:rsid w:val="003C3CC9"/>
    <w:rsid w:val="003D0A47"/>
    <w:rsid w:val="003D10F8"/>
    <w:rsid w:val="003D253C"/>
    <w:rsid w:val="003D3E20"/>
    <w:rsid w:val="003D3EB4"/>
    <w:rsid w:val="003D68EA"/>
    <w:rsid w:val="003E0425"/>
    <w:rsid w:val="003E0D2B"/>
    <w:rsid w:val="003F1040"/>
    <w:rsid w:val="003F6EF8"/>
    <w:rsid w:val="00400813"/>
    <w:rsid w:val="00400D5D"/>
    <w:rsid w:val="00412279"/>
    <w:rsid w:val="00412705"/>
    <w:rsid w:val="00413842"/>
    <w:rsid w:val="00416433"/>
    <w:rsid w:val="004314E8"/>
    <w:rsid w:val="004334EA"/>
    <w:rsid w:val="004438CC"/>
    <w:rsid w:val="00447F4A"/>
    <w:rsid w:val="00452505"/>
    <w:rsid w:val="00452EF1"/>
    <w:rsid w:val="00453D6D"/>
    <w:rsid w:val="004568AD"/>
    <w:rsid w:val="00461C7A"/>
    <w:rsid w:val="00462793"/>
    <w:rsid w:val="004675FE"/>
    <w:rsid w:val="00471D90"/>
    <w:rsid w:val="004775B3"/>
    <w:rsid w:val="00480738"/>
    <w:rsid w:val="0048421A"/>
    <w:rsid w:val="004926E1"/>
    <w:rsid w:val="00495CA5"/>
    <w:rsid w:val="00496188"/>
    <w:rsid w:val="00497EF8"/>
    <w:rsid w:val="004A0766"/>
    <w:rsid w:val="004A343C"/>
    <w:rsid w:val="004A78C4"/>
    <w:rsid w:val="004B057E"/>
    <w:rsid w:val="004B2C09"/>
    <w:rsid w:val="004B532F"/>
    <w:rsid w:val="004B667B"/>
    <w:rsid w:val="004C27E2"/>
    <w:rsid w:val="004C2896"/>
    <w:rsid w:val="004C585B"/>
    <w:rsid w:val="004C67D2"/>
    <w:rsid w:val="004C6C08"/>
    <w:rsid w:val="004C7FED"/>
    <w:rsid w:val="004D04F9"/>
    <w:rsid w:val="004D64E0"/>
    <w:rsid w:val="004D7F3B"/>
    <w:rsid w:val="004E1622"/>
    <w:rsid w:val="004E20F2"/>
    <w:rsid w:val="004E53FD"/>
    <w:rsid w:val="004E624A"/>
    <w:rsid w:val="004F0C27"/>
    <w:rsid w:val="004F229A"/>
    <w:rsid w:val="004F7B05"/>
    <w:rsid w:val="00501A9C"/>
    <w:rsid w:val="0050206B"/>
    <w:rsid w:val="00504DF2"/>
    <w:rsid w:val="005050F1"/>
    <w:rsid w:val="005057CA"/>
    <w:rsid w:val="00516D87"/>
    <w:rsid w:val="00517ACB"/>
    <w:rsid w:val="00520477"/>
    <w:rsid w:val="00523D89"/>
    <w:rsid w:val="005323F3"/>
    <w:rsid w:val="00532435"/>
    <w:rsid w:val="00532ED0"/>
    <w:rsid w:val="0053302C"/>
    <w:rsid w:val="0053355F"/>
    <w:rsid w:val="00535CFA"/>
    <w:rsid w:val="00535E9B"/>
    <w:rsid w:val="00535FC5"/>
    <w:rsid w:val="005364EE"/>
    <w:rsid w:val="0053685C"/>
    <w:rsid w:val="005368FE"/>
    <w:rsid w:val="00541E2B"/>
    <w:rsid w:val="00542F3F"/>
    <w:rsid w:val="00543C51"/>
    <w:rsid w:val="00550458"/>
    <w:rsid w:val="005530E0"/>
    <w:rsid w:val="005536D8"/>
    <w:rsid w:val="00553F75"/>
    <w:rsid w:val="00555161"/>
    <w:rsid w:val="0055574A"/>
    <w:rsid w:val="005567D1"/>
    <w:rsid w:val="00556F88"/>
    <w:rsid w:val="00562DDD"/>
    <w:rsid w:val="00562E1B"/>
    <w:rsid w:val="00571F1B"/>
    <w:rsid w:val="005746FC"/>
    <w:rsid w:val="005761EF"/>
    <w:rsid w:val="0058116D"/>
    <w:rsid w:val="00581BB3"/>
    <w:rsid w:val="00581D28"/>
    <w:rsid w:val="0059469E"/>
    <w:rsid w:val="00595526"/>
    <w:rsid w:val="00595F13"/>
    <w:rsid w:val="005A1728"/>
    <w:rsid w:val="005A32F1"/>
    <w:rsid w:val="005B28A1"/>
    <w:rsid w:val="005B4A1B"/>
    <w:rsid w:val="005B65A2"/>
    <w:rsid w:val="005B7426"/>
    <w:rsid w:val="005C14CC"/>
    <w:rsid w:val="005C2012"/>
    <w:rsid w:val="005C5210"/>
    <w:rsid w:val="005C7727"/>
    <w:rsid w:val="005C789D"/>
    <w:rsid w:val="005D0F81"/>
    <w:rsid w:val="005D1B8A"/>
    <w:rsid w:val="005E1B2D"/>
    <w:rsid w:val="005F2867"/>
    <w:rsid w:val="005F29DF"/>
    <w:rsid w:val="005F31F3"/>
    <w:rsid w:val="005F43DD"/>
    <w:rsid w:val="00606337"/>
    <w:rsid w:val="0060694E"/>
    <w:rsid w:val="00612ABD"/>
    <w:rsid w:val="00613BC6"/>
    <w:rsid w:val="006239EF"/>
    <w:rsid w:val="00626BB9"/>
    <w:rsid w:val="00626DA7"/>
    <w:rsid w:val="006341D2"/>
    <w:rsid w:val="00634B6A"/>
    <w:rsid w:val="006358EC"/>
    <w:rsid w:val="00636057"/>
    <w:rsid w:val="00640849"/>
    <w:rsid w:val="00645DCC"/>
    <w:rsid w:val="00650A00"/>
    <w:rsid w:val="00665591"/>
    <w:rsid w:val="00665641"/>
    <w:rsid w:val="00665BF4"/>
    <w:rsid w:val="00675327"/>
    <w:rsid w:val="0067607D"/>
    <w:rsid w:val="006813FE"/>
    <w:rsid w:val="0068546A"/>
    <w:rsid w:val="00697FF9"/>
    <w:rsid w:val="006A3E5B"/>
    <w:rsid w:val="006A54A7"/>
    <w:rsid w:val="006A7600"/>
    <w:rsid w:val="006B1132"/>
    <w:rsid w:val="006B5774"/>
    <w:rsid w:val="006B6373"/>
    <w:rsid w:val="006C22F0"/>
    <w:rsid w:val="006C36D7"/>
    <w:rsid w:val="006C5871"/>
    <w:rsid w:val="006C6179"/>
    <w:rsid w:val="006D2D9C"/>
    <w:rsid w:val="006D46B1"/>
    <w:rsid w:val="006D6FFA"/>
    <w:rsid w:val="006F0ADF"/>
    <w:rsid w:val="006F0B42"/>
    <w:rsid w:val="006F30D0"/>
    <w:rsid w:val="006F7311"/>
    <w:rsid w:val="006F7636"/>
    <w:rsid w:val="00701258"/>
    <w:rsid w:val="00701D11"/>
    <w:rsid w:val="00702330"/>
    <w:rsid w:val="0070277F"/>
    <w:rsid w:val="007034D9"/>
    <w:rsid w:val="007076F4"/>
    <w:rsid w:val="0071324A"/>
    <w:rsid w:val="00713902"/>
    <w:rsid w:val="00714F1B"/>
    <w:rsid w:val="00717A7C"/>
    <w:rsid w:val="00721419"/>
    <w:rsid w:val="00727AEA"/>
    <w:rsid w:val="007309ED"/>
    <w:rsid w:val="00731015"/>
    <w:rsid w:val="007319FB"/>
    <w:rsid w:val="007356F5"/>
    <w:rsid w:val="00736D70"/>
    <w:rsid w:val="0074057D"/>
    <w:rsid w:val="0074197F"/>
    <w:rsid w:val="00742279"/>
    <w:rsid w:val="00742CD5"/>
    <w:rsid w:val="00743281"/>
    <w:rsid w:val="00743502"/>
    <w:rsid w:val="007500D4"/>
    <w:rsid w:val="0075151A"/>
    <w:rsid w:val="0075251E"/>
    <w:rsid w:val="007540E8"/>
    <w:rsid w:val="00761560"/>
    <w:rsid w:val="007638D1"/>
    <w:rsid w:val="00764C31"/>
    <w:rsid w:val="0076543D"/>
    <w:rsid w:val="007662ED"/>
    <w:rsid w:val="00766E3F"/>
    <w:rsid w:val="00767C56"/>
    <w:rsid w:val="007764B2"/>
    <w:rsid w:val="0078025B"/>
    <w:rsid w:val="0078175B"/>
    <w:rsid w:val="00782208"/>
    <w:rsid w:val="00786602"/>
    <w:rsid w:val="0079731C"/>
    <w:rsid w:val="0079744C"/>
    <w:rsid w:val="007A3102"/>
    <w:rsid w:val="007A48F0"/>
    <w:rsid w:val="007A5B43"/>
    <w:rsid w:val="007A72D3"/>
    <w:rsid w:val="007A7A23"/>
    <w:rsid w:val="007B058A"/>
    <w:rsid w:val="007B0B9A"/>
    <w:rsid w:val="007B17A5"/>
    <w:rsid w:val="007B411A"/>
    <w:rsid w:val="007B5633"/>
    <w:rsid w:val="007C1A50"/>
    <w:rsid w:val="007C3341"/>
    <w:rsid w:val="007C36C0"/>
    <w:rsid w:val="007C3CBC"/>
    <w:rsid w:val="007C40CF"/>
    <w:rsid w:val="007C5589"/>
    <w:rsid w:val="007D1C8F"/>
    <w:rsid w:val="007D31A6"/>
    <w:rsid w:val="007D4D60"/>
    <w:rsid w:val="007D50A2"/>
    <w:rsid w:val="007D566E"/>
    <w:rsid w:val="007D581E"/>
    <w:rsid w:val="007D7636"/>
    <w:rsid w:val="007E189C"/>
    <w:rsid w:val="007E2C26"/>
    <w:rsid w:val="007E7000"/>
    <w:rsid w:val="007F0A7D"/>
    <w:rsid w:val="007F5BD9"/>
    <w:rsid w:val="0081368A"/>
    <w:rsid w:val="008267D0"/>
    <w:rsid w:val="00834289"/>
    <w:rsid w:val="00834B8B"/>
    <w:rsid w:val="00846A5D"/>
    <w:rsid w:val="0085016D"/>
    <w:rsid w:val="00850FE0"/>
    <w:rsid w:val="0085443D"/>
    <w:rsid w:val="00857413"/>
    <w:rsid w:val="008609F6"/>
    <w:rsid w:val="00860D36"/>
    <w:rsid w:val="00863C6E"/>
    <w:rsid w:val="00866344"/>
    <w:rsid w:val="00866583"/>
    <w:rsid w:val="00866EF9"/>
    <w:rsid w:val="00875670"/>
    <w:rsid w:val="00876201"/>
    <w:rsid w:val="0087741E"/>
    <w:rsid w:val="00881247"/>
    <w:rsid w:val="00881FCA"/>
    <w:rsid w:val="0088213D"/>
    <w:rsid w:val="008878D5"/>
    <w:rsid w:val="00887DDD"/>
    <w:rsid w:val="008931ED"/>
    <w:rsid w:val="00893F03"/>
    <w:rsid w:val="008A1B1E"/>
    <w:rsid w:val="008A2C0E"/>
    <w:rsid w:val="008A3EA8"/>
    <w:rsid w:val="008A62DB"/>
    <w:rsid w:val="008A6BFD"/>
    <w:rsid w:val="008B428B"/>
    <w:rsid w:val="008B768D"/>
    <w:rsid w:val="008B7BCF"/>
    <w:rsid w:val="008C08B0"/>
    <w:rsid w:val="008C2585"/>
    <w:rsid w:val="008C5DE9"/>
    <w:rsid w:val="008D036D"/>
    <w:rsid w:val="008D2BD9"/>
    <w:rsid w:val="008E21C0"/>
    <w:rsid w:val="008E512E"/>
    <w:rsid w:val="008E54D7"/>
    <w:rsid w:val="008E744E"/>
    <w:rsid w:val="008E782A"/>
    <w:rsid w:val="008F22C7"/>
    <w:rsid w:val="008F2313"/>
    <w:rsid w:val="008F2900"/>
    <w:rsid w:val="008F4939"/>
    <w:rsid w:val="008F768E"/>
    <w:rsid w:val="00901CA0"/>
    <w:rsid w:val="00905F85"/>
    <w:rsid w:val="00910D7C"/>
    <w:rsid w:val="009122CE"/>
    <w:rsid w:val="009142A6"/>
    <w:rsid w:val="00916A51"/>
    <w:rsid w:val="00920A86"/>
    <w:rsid w:val="00923483"/>
    <w:rsid w:val="00931150"/>
    <w:rsid w:val="0093176F"/>
    <w:rsid w:val="00934753"/>
    <w:rsid w:val="00936B61"/>
    <w:rsid w:val="00936BA7"/>
    <w:rsid w:val="00940698"/>
    <w:rsid w:val="00940DF0"/>
    <w:rsid w:val="00947205"/>
    <w:rsid w:val="009511EA"/>
    <w:rsid w:val="00955F12"/>
    <w:rsid w:val="00956043"/>
    <w:rsid w:val="009569A7"/>
    <w:rsid w:val="00957326"/>
    <w:rsid w:val="009608D4"/>
    <w:rsid w:val="00962FFF"/>
    <w:rsid w:val="009648D7"/>
    <w:rsid w:val="00965430"/>
    <w:rsid w:val="00966C84"/>
    <w:rsid w:val="009670C4"/>
    <w:rsid w:val="00977B44"/>
    <w:rsid w:val="0098143D"/>
    <w:rsid w:val="0099005E"/>
    <w:rsid w:val="0099678E"/>
    <w:rsid w:val="00996946"/>
    <w:rsid w:val="009A231A"/>
    <w:rsid w:val="009A4D1E"/>
    <w:rsid w:val="009A57F5"/>
    <w:rsid w:val="009A6A5C"/>
    <w:rsid w:val="009A7285"/>
    <w:rsid w:val="009B12A5"/>
    <w:rsid w:val="009B251E"/>
    <w:rsid w:val="009B2D89"/>
    <w:rsid w:val="009B335F"/>
    <w:rsid w:val="009B5E15"/>
    <w:rsid w:val="009B76CA"/>
    <w:rsid w:val="009C65F1"/>
    <w:rsid w:val="009D005D"/>
    <w:rsid w:val="009D68B5"/>
    <w:rsid w:val="009E1119"/>
    <w:rsid w:val="009E599B"/>
    <w:rsid w:val="009F1C32"/>
    <w:rsid w:val="009F6D98"/>
    <w:rsid w:val="00A02365"/>
    <w:rsid w:val="00A024E0"/>
    <w:rsid w:val="00A06CF0"/>
    <w:rsid w:val="00A14302"/>
    <w:rsid w:val="00A15DA4"/>
    <w:rsid w:val="00A16B40"/>
    <w:rsid w:val="00A24B4A"/>
    <w:rsid w:val="00A26851"/>
    <w:rsid w:val="00A27327"/>
    <w:rsid w:val="00A273FE"/>
    <w:rsid w:val="00A30D9C"/>
    <w:rsid w:val="00A35825"/>
    <w:rsid w:val="00A40A77"/>
    <w:rsid w:val="00A42D46"/>
    <w:rsid w:val="00A50E3D"/>
    <w:rsid w:val="00A519E5"/>
    <w:rsid w:val="00A5299E"/>
    <w:rsid w:val="00A57AF8"/>
    <w:rsid w:val="00A62150"/>
    <w:rsid w:val="00A62667"/>
    <w:rsid w:val="00A71FA8"/>
    <w:rsid w:val="00A73A0F"/>
    <w:rsid w:val="00A7421B"/>
    <w:rsid w:val="00A74EA9"/>
    <w:rsid w:val="00A75B02"/>
    <w:rsid w:val="00A767A3"/>
    <w:rsid w:val="00A77023"/>
    <w:rsid w:val="00A828B4"/>
    <w:rsid w:val="00A91483"/>
    <w:rsid w:val="00A94938"/>
    <w:rsid w:val="00A94BB3"/>
    <w:rsid w:val="00A95E49"/>
    <w:rsid w:val="00AA07D7"/>
    <w:rsid w:val="00AA48D6"/>
    <w:rsid w:val="00AA77F3"/>
    <w:rsid w:val="00AB2308"/>
    <w:rsid w:val="00AB699C"/>
    <w:rsid w:val="00AC2147"/>
    <w:rsid w:val="00AC3172"/>
    <w:rsid w:val="00AC4FF7"/>
    <w:rsid w:val="00AD1C6C"/>
    <w:rsid w:val="00AD21F6"/>
    <w:rsid w:val="00AD27FD"/>
    <w:rsid w:val="00AD409A"/>
    <w:rsid w:val="00AD4CA8"/>
    <w:rsid w:val="00AD64F1"/>
    <w:rsid w:val="00AE156A"/>
    <w:rsid w:val="00AE188D"/>
    <w:rsid w:val="00AE1985"/>
    <w:rsid w:val="00AE7E43"/>
    <w:rsid w:val="00AF2ED4"/>
    <w:rsid w:val="00AF7761"/>
    <w:rsid w:val="00B06B5F"/>
    <w:rsid w:val="00B07B12"/>
    <w:rsid w:val="00B11B09"/>
    <w:rsid w:val="00B12F2D"/>
    <w:rsid w:val="00B1750E"/>
    <w:rsid w:val="00B177E9"/>
    <w:rsid w:val="00B24E0F"/>
    <w:rsid w:val="00B30547"/>
    <w:rsid w:val="00B32AE7"/>
    <w:rsid w:val="00B45B22"/>
    <w:rsid w:val="00B46CBE"/>
    <w:rsid w:val="00B470EE"/>
    <w:rsid w:val="00B53C81"/>
    <w:rsid w:val="00B54722"/>
    <w:rsid w:val="00B619E7"/>
    <w:rsid w:val="00B6337F"/>
    <w:rsid w:val="00B63C8A"/>
    <w:rsid w:val="00B66BD1"/>
    <w:rsid w:val="00B6780B"/>
    <w:rsid w:val="00B67AD1"/>
    <w:rsid w:val="00B70E96"/>
    <w:rsid w:val="00B73293"/>
    <w:rsid w:val="00B7418A"/>
    <w:rsid w:val="00B76C01"/>
    <w:rsid w:val="00B837AC"/>
    <w:rsid w:val="00B839F2"/>
    <w:rsid w:val="00B86ADC"/>
    <w:rsid w:val="00B930C2"/>
    <w:rsid w:val="00B9506C"/>
    <w:rsid w:val="00BA14D5"/>
    <w:rsid w:val="00BB114E"/>
    <w:rsid w:val="00BB2DB9"/>
    <w:rsid w:val="00BB364D"/>
    <w:rsid w:val="00BB4025"/>
    <w:rsid w:val="00BB5BDE"/>
    <w:rsid w:val="00BB752D"/>
    <w:rsid w:val="00BC562D"/>
    <w:rsid w:val="00BC753C"/>
    <w:rsid w:val="00BC77BE"/>
    <w:rsid w:val="00BD1146"/>
    <w:rsid w:val="00BD6ACF"/>
    <w:rsid w:val="00BE253D"/>
    <w:rsid w:val="00BE3884"/>
    <w:rsid w:val="00BE3A0F"/>
    <w:rsid w:val="00BE4E34"/>
    <w:rsid w:val="00BE5DD9"/>
    <w:rsid w:val="00BE65CD"/>
    <w:rsid w:val="00BE7D5E"/>
    <w:rsid w:val="00BF325D"/>
    <w:rsid w:val="00BF3EBA"/>
    <w:rsid w:val="00BF41F4"/>
    <w:rsid w:val="00BF47C6"/>
    <w:rsid w:val="00C07CB2"/>
    <w:rsid w:val="00C11182"/>
    <w:rsid w:val="00C11E65"/>
    <w:rsid w:val="00C17F5D"/>
    <w:rsid w:val="00C208E8"/>
    <w:rsid w:val="00C21414"/>
    <w:rsid w:val="00C246D6"/>
    <w:rsid w:val="00C27E33"/>
    <w:rsid w:val="00C3441A"/>
    <w:rsid w:val="00C34591"/>
    <w:rsid w:val="00C3625D"/>
    <w:rsid w:val="00C41B80"/>
    <w:rsid w:val="00C4225F"/>
    <w:rsid w:val="00C43F1E"/>
    <w:rsid w:val="00C44097"/>
    <w:rsid w:val="00C448ED"/>
    <w:rsid w:val="00C46920"/>
    <w:rsid w:val="00C506CD"/>
    <w:rsid w:val="00C50F1E"/>
    <w:rsid w:val="00C53CAE"/>
    <w:rsid w:val="00C55586"/>
    <w:rsid w:val="00C677FC"/>
    <w:rsid w:val="00C71466"/>
    <w:rsid w:val="00C73126"/>
    <w:rsid w:val="00C8001D"/>
    <w:rsid w:val="00C80D6C"/>
    <w:rsid w:val="00C80EC5"/>
    <w:rsid w:val="00C95066"/>
    <w:rsid w:val="00C957AE"/>
    <w:rsid w:val="00C9698B"/>
    <w:rsid w:val="00C970B1"/>
    <w:rsid w:val="00CA09BB"/>
    <w:rsid w:val="00CA2DB1"/>
    <w:rsid w:val="00CA56AC"/>
    <w:rsid w:val="00CB0C9B"/>
    <w:rsid w:val="00CB11D5"/>
    <w:rsid w:val="00CB49A6"/>
    <w:rsid w:val="00CB4CD3"/>
    <w:rsid w:val="00CC0634"/>
    <w:rsid w:val="00CC33C3"/>
    <w:rsid w:val="00CC3980"/>
    <w:rsid w:val="00CC4151"/>
    <w:rsid w:val="00CC76CE"/>
    <w:rsid w:val="00CD26EA"/>
    <w:rsid w:val="00CD2F77"/>
    <w:rsid w:val="00CD4839"/>
    <w:rsid w:val="00CD500F"/>
    <w:rsid w:val="00CD573F"/>
    <w:rsid w:val="00CE1497"/>
    <w:rsid w:val="00CE1F8E"/>
    <w:rsid w:val="00CE685F"/>
    <w:rsid w:val="00CF0747"/>
    <w:rsid w:val="00CF1477"/>
    <w:rsid w:val="00CF52B3"/>
    <w:rsid w:val="00CF722B"/>
    <w:rsid w:val="00D002D0"/>
    <w:rsid w:val="00D02950"/>
    <w:rsid w:val="00D02EC8"/>
    <w:rsid w:val="00D04824"/>
    <w:rsid w:val="00D05E6B"/>
    <w:rsid w:val="00D1431D"/>
    <w:rsid w:val="00D15EA0"/>
    <w:rsid w:val="00D15EF6"/>
    <w:rsid w:val="00D16527"/>
    <w:rsid w:val="00D177FB"/>
    <w:rsid w:val="00D21147"/>
    <w:rsid w:val="00D217D0"/>
    <w:rsid w:val="00D331A8"/>
    <w:rsid w:val="00D34D5D"/>
    <w:rsid w:val="00D36451"/>
    <w:rsid w:val="00D470CC"/>
    <w:rsid w:val="00D473F5"/>
    <w:rsid w:val="00D5078D"/>
    <w:rsid w:val="00D51DAE"/>
    <w:rsid w:val="00D5613D"/>
    <w:rsid w:val="00D641FC"/>
    <w:rsid w:val="00D6546A"/>
    <w:rsid w:val="00D65708"/>
    <w:rsid w:val="00D65ABA"/>
    <w:rsid w:val="00D66849"/>
    <w:rsid w:val="00D70233"/>
    <w:rsid w:val="00D749E4"/>
    <w:rsid w:val="00D76B69"/>
    <w:rsid w:val="00D85A9E"/>
    <w:rsid w:val="00D97208"/>
    <w:rsid w:val="00DA60D8"/>
    <w:rsid w:val="00DB0D82"/>
    <w:rsid w:val="00DB2185"/>
    <w:rsid w:val="00DB2953"/>
    <w:rsid w:val="00DB2F93"/>
    <w:rsid w:val="00DB323D"/>
    <w:rsid w:val="00DB5DA3"/>
    <w:rsid w:val="00DC3839"/>
    <w:rsid w:val="00DC62B1"/>
    <w:rsid w:val="00DC67CD"/>
    <w:rsid w:val="00DC7CEF"/>
    <w:rsid w:val="00DD05B6"/>
    <w:rsid w:val="00DD0C58"/>
    <w:rsid w:val="00DD2CCC"/>
    <w:rsid w:val="00DD3D01"/>
    <w:rsid w:val="00DE5C12"/>
    <w:rsid w:val="00DE7545"/>
    <w:rsid w:val="00DF0097"/>
    <w:rsid w:val="00DF1077"/>
    <w:rsid w:val="00DF7A9D"/>
    <w:rsid w:val="00E056A4"/>
    <w:rsid w:val="00E0618A"/>
    <w:rsid w:val="00E10090"/>
    <w:rsid w:val="00E10210"/>
    <w:rsid w:val="00E162F5"/>
    <w:rsid w:val="00E205B5"/>
    <w:rsid w:val="00E24814"/>
    <w:rsid w:val="00E36EB8"/>
    <w:rsid w:val="00E407C3"/>
    <w:rsid w:val="00E4684D"/>
    <w:rsid w:val="00E501E6"/>
    <w:rsid w:val="00E523CF"/>
    <w:rsid w:val="00E5249D"/>
    <w:rsid w:val="00E53A3A"/>
    <w:rsid w:val="00E53F01"/>
    <w:rsid w:val="00E63E30"/>
    <w:rsid w:val="00E64F73"/>
    <w:rsid w:val="00E67A6B"/>
    <w:rsid w:val="00E73E5F"/>
    <w:rsid w:val="00E747A9"/>
    <w:rsid w:val="00E76AD1"/>
    <w:rsid w:val="00E77F33"/>
    <w:rsid w:val="00E80797"/>
    <w:rsid w:val="00E833AC"/>
    <w:rsid w:val="00E8525C"/>
    <w:rsid w:val="00E901CC"/>
    <w:rsid w:val="00E90232"/>
    <w:rsid w:val="00E92283"/>
    <w:rsid w:val="00E923F1"/>
    <w:rsid w:val="00EA1D15"/>
    <w:rsid w:val="00EA2B87"/>
    <w:rsid w:val="00EA62C9"/>
    <w:rsid w:val="00EA6CBA"/>
    <w:rsid w:val="00EB1280"/>
    <w:rsid w:val="00EB1A6D"/>
    <w:rsid w:val="00EC36F4"/>
    <w:rsid w:val="00EC4FC9"/>
    <w:rsid w:val="00EC5D62"/>
    <w:rsid w:val="00ED0477"/>
    <w:rsid w:val="00ED6830"/>
    <w:rsid w:val="00ED69AA"/>
    <w:rsid w:val="00EE17D4"/>
    <w:rsid w:val="00EE1CB2"/>
    <w:rsid w:val="00EE4C34"/>
    <w:rsid w:val="00EF067B"/>
    <w:rsid w:val="00EF5C9A"/>
    <w:rsid w:val="00EF63E4"/>
    <w:rsid w:val="00F0069A"/>
    <w:rsid w:val="00F07866"/>
    <w:rsid w:val="00F13B15"/>
    <w:rsid w:val="00F24BF7"/>
    <w:rsid w:val="00F25662"/>
    <w:rsid w:val="00F276B2"/>
    <w:rsid w:val="00F310EB"/>
    <w:rsid w:val="00F31B08"/>
    <w:rsid w:val="00F32AFC"/>
    <w:rsid w:val="00F3337B"/>
    <w:rsid w:val="00F33E99"/>
    <w:rsid w:val="00F550EC"/>
    <w:rsid w:val="00F55B08"/>
    <w:rsid w:val="00F574F2"/>
    <w:rsid w:val="00F57F9D"/>
    <w:rsid w:val="00F6395F"/>
    <w:rsid w:val="00F640A7"/>
    <w:rsid w:val="00F66F71"/>
    <w:rsid w:val="00F70361"/>
    <w:rsid w:val="00F77535"/>
    <w:rsid w:val="00F81BC1"/>
    <w:rsid w:val="00F82C99"/>
    <w:rsid w:val="00FA072B"/>
    <w:rsid w:val="00FA3A01"/>
    <w:rsid w:val="00FA4E95"/>
    <w:rsid w:val="00FA6C7B"/>
    <w:rsid w:val="00FB5B2A"/>
    <w:rsid w:val="00FB7402"/>
    <w:rsid w:val="00FC19BB"/>
    <w:rsid w:val="00FC238F"/>
    <w:rsid w:val="00FC3CD3"/>
    <w:rsid w:val="00FC540C"/>
    <w:rsid w:val="00FD17E7"/>
    <w:rsid w:val="00FD1B2F"/>
    <w:rsid w:val="00FD3333"/>
    <w:rsid w:val="00FD7AB4"/>
    <w:rsid w:val="00FE1BDE"/>
    <w:rsid w:val="00FE21E3"/>
    <w:rsid w:val="00FE23E4"/>
    <w:rsid w:val="00FE32A4"/>
    <w:rsid w:val="00FE3A10"/>
    <w:rsid w:val="00FE7817"/>
    <w:rsid w:val="00FF4246"/>
    <w:rsid w:val="00FF46DA"/>
    <w:rsid w:val="00FF66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6D7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736D70"/>
    <w:pPr>
      <w:snapToGrid w:val="0"/>
      <w:spacing w:line="490" w:lineRule="exact"/>
      <w:ind w:firstLineChars="200" w:firstLine="640"/>
    </w:pPr>
    <w:rPr>
      <w:rFonts w:ascii="仿宋_GB2312" w:eastAsia="仿宋_GB2312"/>
      <w:color w:val="FF0000"/>
      <w:sz w:val="32"/>
      <w:szCs w:val="32"/>
    </w:rPr>
  </w:style>
  <w:style w:type="paragraph" w:styleId="3">
    <w:name w:val="Body Text Indent 3"/>
    <w:basedOn w:val="a"/>
    <w:rsid w:val="00736D70"/>
    <w:pPr>
      <w:snapToGrid w:val="0"/>
      <w:spacing w:line="490" w:lineRule="exact"/>
      <w:ind w:firstLineChars="200" w:firstLine="640"/>
    </w:pPr>
    <w:rPr>
      <w:rFonts w:ascii="仿宋_GB2312" w:eastAsia="仿宋_GB2312"/>
      <w:sz w:val="32"/>
      <w:szCs w:val="32"/>
    </w:rPr>
  </w:style>
  <w:style w:type="character" w:styleId="a3">
    <w:name w:val="Hyperlink"/>
    <w:rsid w:val="00736D70"/>
    <w:rPr>
      <w:color w:val="0000FF"/>
      <w:u w:val="single"/>
    </w:rPr>
  </w:style>
  <w:style w:type="character" w:styleId="a4">
    <w:name w:val="FollowedHyperlink"/>
    <w:rsid w:val="00736D70"/>
    <w:rPr>
      <w:color w:val="800080"/>
      <w:u w:val="single"/>
    </w:rPr>
  </w:style>
  <w:style w:type="paragraph" w:styleId="a5">
    <w:name w:val="Body Text Indent"/>
    <w:basedOn w:val="a"/>
    <w:rsid w:val="00736D70"/>
    <w:pPr>
      <w:ind w:firstLineChars="200" w:firstLine="560"/>
      <w:jc w:val="left"/>
    </w:pPr>
    <w:rPr>
      <w:rFonts w:ascii="仿宋_GB2312" w:eastAsia="仿宋_GB2312"/>
      <w:sz w:val="28"/>
    </w:rPr>
  </w:style>
  <w:style w:type="paragraph" w:styleId="a6">
    <w:name w:val="footer"/>
    <w:basedOn w:val="a"/>
    <w:rsid w:val="00736D70"/>
    <w:pPr>
      <w:tabs>
        <w:tab w:val="center" w:pos="4153"/>
        <w:tab w:val="right" w:pos="8306"/>
      </w:tabs>
      <w:snapToGrid w:val="0"/>
      <w:jc w:val="left"/>
    </w:pPr>
    <w:rPr>
      <w:sz w:val="18"/>
      <w:szCs w:val="18"/>
    </w:rPr>
  </w:style>
  <w:style w:type="character" w:styleId="a7">
    <w:name w:val="page number"/>
    <w:basedOn w:val="a0"/>
    <w:rsid w:val="00736D70"/>
  </w:style>
  <w:style w:type="paragraph" w:styleId="a8">
    <w:name w:val="header"/>
    <w:basedOn w:val="a"/>
    <w:rsid w:val="00736D70"/>
    <w:pPr>
      <w:pBdr>
        <w:bottom w:val="single" w:sz="6" w:space="1" w:color="auto"/>
      </w:pBdr>
      <w:tabs>
        <w:tab w:val="center" w:pos="4153"/>
        <w:tab w:val="right" w:pos="8306"/>
      </w:tabs>
      <w:snapToGrid w:val="0"/>
      <w:jc w:val="center"/>
    </w:pPr>
    <w:rPr>
      <w:sz w:val="18"/>
      <w:szCs w:val="18"/>
    </w:rPr>
  </w:style>
  <w:style w:type="paragraph" w:styleId="a9">
    <w:name w:val="Date"/>
    <w:basedOn w:val="a"/>
    <w:next w:val="a"/>
    <w:rsid w:val="00736D70"/>
    <w:pPr>
      <w:ind w:leftChars="2500" w:left="100"/>
    </w:pPr>
    <w:rPr>
      <w:rFonts w:ascii="仿宋_GB2312" w:eastAsia="仿宋_GB2312"/>
      <w:sz w:val="28"/>
    </w:rPr>
  </w:style>
  <w:style w:type="paragraph" w:styleId="aa">
    <w:name w:val="Balloon Text"/>
    <w:basedOn w:val="a"/>
    <w:semiHidden/>
    <w:rsid w:val="005B7426"/>
    <w:rPr>
      <w:sz w:val="18"/>
      <w:szCs w:val="18"/>
    </w:rPr>
  </w:style>
  <w:style w:type="character" w:styleId="ab">
    <w:name w:val="Strong"/>
    <w:qFormat/>
    <w:rsid w:val="0078175B"/>
    <w:rPr>
      <w:b/>
    </w:rPr>
  </w:style>
  <w:style w:type="paragraph" w:styleId="ac">
    <w:name w:val="Normal (Web)"/>
    <w:basedOn w:val="a"/>
    <w:unhideWhenUsed/>
    <w:rsid w:val="0078175B"/>
    <w:pPr>
      <w:spacing w:before="100" w:beforeAutospacing="1" w:after="100" w:afterAutospacing="1"/>
      <w:jc w:val="left"/>
    </w:pPr>
    <w:rPr>
      <w:kern w:val="0"/>
      <w:sz w:val="24"/>
      <w:szCs w:val="20"/>
    </w:rPr>
  </w:style>
  <w:style w:type="character" w:styleId="ad">
    <w:name w:val="Subtle Reference"/>
    <w:uiPriority w:val="31"/>
    <w:qFormat/>
    <w:rsid w:val="00CD500F"/>
    <w:rPr>
      <w:smallCaps/>
      <w:color w:val="C0504D"/>
      <w:u w:val="single"/>
    </w:rPr>
  </w:style>
  <w:style w:type="paragraph" w:styleId="HTML">
    <w:name w:val="HTML Preformatted"/>
    <w:basedOn w:val="a"/>
    <w:link w:val="HTMLChar"/>
    <w:uiPriority w:val="99"/>
    <w:unhideWhenUsed/>
    <w:rsid w:val="00065B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HTMLChar">
    <w:name w:val="HTML 预设格式 Char"/>
    <w:link w:val="HTML"/>
    <w:uiPriority w:val="99"/>
    <w:rsid w:val="00065B9D"/>
    <w:rPr>
      <w:rFonts w:ascii="宋体" w:hAnsi="宋体" w:cs="宋体"/>
      <w:sz w:val="24"/>
      <w:szCs w:val="24"/>
    </w:rPr>
  </w:style>
  <w:style w:type="character" w:styleId="ae">
    <w:name w:val="annotation reference"/>
    <w:uiPriority w:val="99"/>
    <w:rsid w:val="005B4A1B"/>
    <w:rPr>
      <w:sz w:val="21"/>
      <w:szCs w:val="21"/>
    </w:rPr>
  </w:style>
  <w:style w:type="paragraph" w:styleId="af">
    <w:name w:val="annotation text"/>
    <w:basedOn w:val="a"/>
    <w:link w:val="Char"/>
    <w:uiPriority w:val="99"/>
    <w:rsid w:val="005B4A1B"/>
    <w:pPr>
      <w:jc w:val="left"/>
    </w:pPr>
  </w:style>
  <w:style w:type="character" w:customStyle="1" w:styleId="Char">
    <w:name w:val="批注文字 Char"/>
    <w:link w:val="af"/>
    <w:uiPriority w:val="99"/>
    <w:rsid w:val="005B4A1B"/>
    <w:rPr>
      <w:kern w:val="2"/>
      <w:sz w:val="21"/>
      <w:szCs w:val="24"/>
    </w:rPr>
  </w:style>
  <w:style w:type="paragraph" w:styleId="af0">
    <w:name w:val="annotation subject"/>
    <w:basedOn w:val="af"/>
    <w:next w:val="af"/>
    <w:link w:val="Char0"/>
    <w:rsid w:val="005B4A1B"/>
    <w:rPr>
      <w:b/>
      <w:bCs/>
    </w:rPr>
  </w:style>
  <w:style w:type="character" w:customStyle="1" w:styleId="Char0">
    <w:name w:val="批注主题 Char"/>
    <w:link w:val="af0"/>
    <w:rsid w:val="005B4A1B"/>
    <w:rPr>
      <w:b/>
      <w:bCs/>
      <w:kern w:val="2"/>
      <w:sz w:val="21"/>
      <w:szCs w:val="24"/>
    </w:rPr>
  </w:style>
  <w:style w:type="character" w:customStyle="1" w:styleId="HTML0">
    <w:name w:val="HTML 预设格式 字符"/>
    <w:uiPriority w:val="99"/>
    <w:semiHidden/>
    <w:rsid w:val="00EA62C9"/>
    <w:rPr>
      <w:rFonts w:ascii="宋体" w:hAnsi="宋体" w:cs="宋体"/>
      <w:sz w:val="24"/>
      <w:szCs w:val="24"/>
    </w:rPr>
  </w:style>
  <w:style w:type="paragraph" w:styleId="af1">
    <w:name w:val="Revision"/>
    <w:hidden/>
    <w:uiPriority w:val="99"/>
    <w:semiHidden/>
    <w:rsid w:val="00EE1CB2"/>
    <w:rPr>
      <w:kern w:val="2"/>
      <w:sz w:val="21"/>
      <w:szCs w:val="24"/>
    </w:rPr>
  </w:style>
</w:styles>
</file>

<file path=word/webSettings.xml><?xml version="1.0" encoding="utf-8"?>
<w:webSettings xmlns:r="http://schemas.openxmlformats.org/officeDocument/2006/relationships" xmlns:w="http://schemas.openxmlformats.org/wordprocessingml/2006/main">
  <w:divs>
    <w:div w:id="185796682">
      <w:bodyDiv w:val="1"/>
      <w:marLeft w:val="0"/>
      <w:marRight w:val="0"/>
      <w:marTop w:val="0"/>
      <w:marBottom w:val="0"/>
      <w:divBdr>
        <w:top w:val="none" w:sz="0" w:space="0" w:color="auto"/>
        <w:left w:val="none" w:sz="0" w:space="0" w:color="auto"/>
        <w:bottom w:val="none" w:sz="0" w:space="0" w:color="auto"/>
        <w:right w:val="none" w:sz="0" w:space="0" w:color="auto"/>
      </w:divBdr>
    </w:div>
    <w:div w:id="199436485">
      <w:bodyDiv w:val="1"/>
      <w:marLeft w:val="0"/>
      <w:marRight w:val="0"/>
      <w:marTop w:val="0"/>
      <w:marBottom w:val="0"/>
      <w:divBdr>
        <w:top w:val="none" w:sz="0" w:space="0" w:color="auto"/>
        <w:left w:val="none" w:sz="0" w:space="0" w:color="auto"/>
        <w:bottom w:val="none" w:sz="0" w:space="0" w:color="auto"/>
        <w:right w:val="none" w:sz="0" w:space="0" w:color="auto"/>
      </w:divBdr>
    </w:div>
    <w:div w:id="222102381">
      <w:bodyDiv w:val="1"/>
      <w:marLeft w:val="0"/>
      <w:marRight w:val="0"/>
      <w:marTop w:val="0"/>
      <w:marBottom w:val="0"/>
      <w:divBdr>
        <w:top w:val="none" w:sz="0" w:space="0" w:color="auto"/>
        <w:left w:val="none" w:sz="0" w:space="0" w:color="auto"/>
        <w:bottom w:val="none" w:sz="0" w:space="0" w:color="auto"/>
        <w:right w:val="none" w:sz="0" w:space="0" w:color="auto"/>
      </w:divBdr>
    </w:div>
    <w:div w:id="302932388">
      <w:bodyDiv w:val="1"/>
      <w:marLeft w:val="0"/>
      <w:marRight w:val="0"/>
      <w:marTop w:val="0"/>
      <w:marBottom w:val="0"/>
      <w:divBdr>
        <w:top w:val="none" w:sz="0" w:space="0" w:color="auto"/>
        <w:left w:val="none" w:sz="0" w:space="0" w:color="auto"/>
        <w:bottom w:val="none" w:sz="0" w:space="0" w:color="auto"/>
        <w:right w:val="none" w:sz="0" w:space="0" w:color="auto"/>
      </w:divBdr>
    </w:div>
    <w:div w:id="906300162">
      <w:bodyDiv w:val="1"/>
      <w:marLeft w:val="0"/>
      <w:marRight w:val="0"/>
      <w:marTop w:val="0"/>
      <w:marBottom w:val="0"/>
      <w:divBdr>
        <w:top w:val="none" w:sz="0" w:space="0" w:color="auto"/>
        <w:left w:val="none" w:sz="0" w:space="0" w:color="auto"/>
        <w:bottom w:val="none" w:sz="0" w:space="0" w:color="auto"/>
        <w:right w:val="none" w:sz="0" w:space="0" w:color="auto"/>
      </w:divBdr>
    </w:div>
    <w:div w:id="1001540078">
      <w:bodyDiv w:val="1"/>
      <w:marLeft w:val="0"/>
      <w:marRight w:val="0"/>
      <w:marTop w:val="0"/>
      <w:marBottom w:val="0"/>
      <w:divBdr>
        <w:top w:val="none" w:sz="0" w:space="0" w:color="auto"/>
        <w:left w:val="none" w:sz="0" w:space="0" w:color="auto"/>
        <w:bottom w:val="none" w:sz="0" w:space="0" w:color="auto"/>
        <w:right w:val="none" w:sz="0" w:space="0" w:color="auto"/>
      </w:divBdr>
    </w:div>
    <w:div w:id="1066562903">
      <w:bodyDiv w:val="1"/>
      <w:marLeft w:val="0"/>
      <w:marRight w:val="0"/>
      <w:marTop w:val="0"/>
      <w:marBottom w:val="0"/>
      <w:divBdr>
        <w:top w:val="none" w:sz="0" w:space="0" w:color="auto"/>
        <w:left w:val="none" w:sz="0" w:space="0" w:color="auto"/>
        <w:bottom w:val="none" w:sz="0" w:space="0" w:color="auto"/>
        <w:right w:val="none" w:sz="0" w:space="0" w:color="auto"/>
      </w:divBdr>
    </w:div>
    <w:div w:id="1090347922">
      <w:bodyDiv w:val="1"/>
      <w:marLeft w:val="0"/>
      <w:marRight w:val="0"/>
      <w:marTop w:val="0"/>
      <w:marBottom w:val="0"/>
      <w:divBdr>
        <w:top w:val="none" w:sz="0" w:space="0" w:color="auto"/>
        <w:left w:val="none" w:sz="0" w:space="0" w:color="auto"/>
        <w:bottom w:val="none" w:sz="0" w:space="0" w:color="auto"/>
        <w:right w:val="none" w:sz="0" w:space="0" w:color="auto"/>
      </w:divBdr>
      <w:divsChild>
        <w:div w:id="1716273475">
          <w:marLeft w:val="0"/>
          <w:marRight w:val="0"/>
          <w:marTop w:val="0"/>
          <w:marBottom w:val="0"/>
          <w:divBdr>
            <w:top w:val="none" w:sz="0" w:space="0" w:color="auto"/>
            <w:left w:val="none" w:sz="0" w:space="0" w:color="auto"/>
            <w:bottom w:val="none" w:sz="0" w:space="0" w:color="auto"/>
            <w:right w:val="none" w:sz="0" w:space="0" w:color="auto"/>
          </w:divBdr>
          <w:divsChild>
            <w:div w:id="1018430450">
              <w:marLeft w:val="0"/>
              <w:marRight w:val="0"/>
              <w:marTop w:val="0"/>
              <w:marBottom w:val="0"/>
              <w:divBdr>
                <w:top w:val="none" w:sz="0" w:space="0" w:color="auto"/>
                <w:left w:val="none" w:sz="0" w:space="0" w:color="auto"/>
                <w:bottom w:val="none" w:sz="0" w:space="0" w:color="auto"/>
                <w:right w:val="none" w:sz="0" w:space="0" w:color="auto"/>
              </w:divBdr>
              <w:divsChild>
                <w:div w:id="19768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9683">
          <w:marLeft w:val="0"/>
          <w:marRight w:val="0"/>
          <w:marTop w:val="0"/>
          <w:marBottom w:val="0"/>
          <w:divBdr>
            <w:top w:val="none" w:sz="0" w:space="0" w:color="auto"/>
            <w:left w:val="none" w:sz="0" w:space="0" w:color="auto"/>
            <w:bottom w:val="single" w:sz="12" w:space="0" w:color="0166B5"/>
            <w:right w:val="none" w:sz="0" w:space="0" w:color="auto"/>
          </w:divBdr>
          <w:divsChild>
            <w:div w:id="110345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1476">
      <w:bodyDiv w:val="1"/>
      <w:marLeft w:val="0"/>
      <w:marRight w:val="0"/>
      <w:marTop w:val="0"/>
      <w:marBottom w:val="0"/>
      <w:divBdr>
        <w:top w:val="none" w:sz="0" w:space="0" w:color="auto"/>
        <w:left w:val="none" w:sz="0" w:space="0" w:color="auto"/>
        <w:bottom w:val="none" w:sz="0" w:space="0" w:color="auto"/>
        <w:right w:val="none" w:sz="0" w:space="0" w:color="auto"/>
      </w:divBdr>
    </w:div>
    <w:div w:id="1578202659">
      <w:bodyDiv w:val="1"/>
      <w:marLeft w:val="0"/>
      <w:marRight w:val="0"/>
      <w:marTop w:val="0"/>
      <w:marBottom w:val="0"/>
      <w:divBdr>
        <w:top w:val="none" w:sz="0" w:space="0" w:color="auto"/>
        <w:left w:val="none" w:sz="0" w:space="0" w:color="auto"/>
        <w:bottom w:val="none" w:sz="0" w:space="0" w:color="auto"/>
        <w:right w:val="none" w:sz="0" w:space="0" w:color="auto"/>
      </w:divBdr>
    </w:div>
    <w:div w:id="1647276603">
      <w:bodyDiv w:val="1"/>
      <w:marLeft w:val="0"/>
      <w:marRight w:val="0"/>
      <w:marTop w:val="0"/>
      <w:marBottom w:val="0"/>
      <w:divBdr>
        <w:top w:val="none" w:sz="0" w:space="0" w:color="auto"/>
        <w:left w:val="none" w:sz="0" w:space="0" w:color="auto"/>
        <w:bottom w:val="none" w:sz="0" w:space="0" w:color="auto"/>
        <w:right w:val="none" w:sz="0" w:space="0" w:color="auto"/>
      </w:divBdr>
    </w:div>
    <w:div w:id="1703630090">
      <w:bodyDiv w:val="1"/>
      <w:marLeft w:val="0"/>
      <w:marRight w:val="0"/>
      <w:marTop w:val="0"/>
      <w:marBottom w:val="0"/>
      <w:divBdr>
        <w:top w:val="none" w:sz="0" w:space="0" w:color="auto"/>
        <w:left w:val="none" w:sz="0" w:space="0" w:color="auto"/>
        <w:bottom w:val="none" w:sz="0" w:space="0" w:color="auto"/>
        <w:right w:val="none" w:sz="0" w:space="0" w:color="auto"/>
      </w:divBdr>
    </w:div>
    <w:div w:id="1790197234">
      <w:bodyDiv w:val="1"/>
      <w:marLeft w:val="0"/>
      <w:marRight w:val="0"/>
      <w:marTop w:val="0"/>
      <w:marBottom w:val="0"/>
      <w:divBdr>
        <w:top w:val="none" w:sz="0" w:space="0" w:color="auto"/>
        <w:left w:val="none" w:sz="0" w:space="0" w:color="auto"/>
        <w:bottom w:val="none" w:sz="0" w:space="0" w:color="auto"/>
        <w:right w:val="none" w:sz="0" w:space="0" w:color="auto"/>
      </w:divBdr>
    </w:div>
    <w:div w:id="206807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wdtuser.sh.gov.cn/uc/login/login.jsp?redirect_uri=https://www.rsj.sh.gov.cn/sydw_gkzp/log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16DCF-AE6B-4998-B0FE-78161E91D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968</Words>
  <Characters>5520</Characters>
  <Application>Microsoft Office Word</Application>
  <DocSecurity>0</DocSecurity>
  <Lines>46</Lines>
  <Paragraphs>12</Paragraphs>
  <ScaleCrop>false</ScaleCrop>
  <Company>Microsoft</Company>
  <LinksUpToDate>false</LinksUpToDate>
  <CharactersWithSpaces>6476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2010年事业单位公开招聘考试的考务手册</dc:title>
  <dc:creator>08kj-03</dc:creator>
  <cp:lastModifiedBy>lenovo</cp:lastModifiedBy>
  <cp:revision>3</cp:revision>
  <cp:lastPrinted>2023-02-07T09:08:00Z</cp:lastPrinted>
  <dcterms:created xsi:type="dcterms:W3CDTF">2023-02-08T05:50:00Z</dcterms:created>
  <dcterms:modified xsi:type="dcterms:W3CDTF">2023-02-08T07:32:00Z</dcterms:modified>
</cp:coreProperties>
</file>